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4A528" w14:textId="77777777" w:rsidR="00986D4B" w:rsidRPr="00986D4B" w:rsidRDefault="00986D4B" w:rsidP="00986D4B">
      <w:pPr>
        <w:spacing w:line="360" w:lineRule="auto"/>
        <w:outlineLvl w:val="0"/>
        <w:rPr>
          <w:rFonts w:ascii="Avenir Book" w:hAnsi="Avenir Book"/>
          <w:b/>
          <w:sz w:val="22"/>
          <w:szCs w:val="22"/>
        </w:rPr>
      </w:pPr>
      <w:r w:rsidRPr="00986D4B">
        <w:rPr>
          <w:rFonts w:ascii="Avenir Book" w:hAnsi="Avenir Book"/>
          <w:b/>
          <w:sz w:val="22"/>
          <w:szCs w:val="22"/>
        </w:rPr>
        <w:t>GDPR Overview course</w:t>
      </w:r>
    </w:p>
    <w:p w14:paraId="402D9AAC" w14:textId="77777777" w:rsidR="00986D4B" w:rsidRDefault="00986D4B" w:rsidP="00986D4B">
      <w:pPr>
        <w:spacing w:line="360" w:lineRule="auto"/>
        <w:outlineLvl w:val="0"/>
        <w:rPr>
          <w:rFonts w:ascii="Avenir Book" w:hAnsi="Avenir Book"/>
          <w:sz w:val="22"/>
          <w:szCs w:val="22"/>
        </w:rPr>
      </w:pPr>
    </w:p>
    <w:p w14:paraId="1780F91D" w14:textId="3060BAF6" w:rsidR="00163506" w:rsidRPr="00986D4B" w:rsidRDefault="00163506" w:rsidP="00986D4B">
      <w:pPr>
        <w:spacing w:line="360" w:lineRule="auto"/>
        <w:outlineLvl w:val="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MORNING</w:t>
      </w:r>
      <w:r w:rsidR="00D165FD">
        <w:rPr>
          <w:rFonts w:ascii="Avenir Book" w:hAnsi="Avenir Book"/>
          <w:sz w:val="22"/>
          <w:szCs w:val="22"/>
        </w:rPr>
        <w:t xml:space="preserve"> (including break)</w:t>
      </w:r>
    </w:p>
    <w:p w14:paraId="3093812B" w14:textId="392D3801" w:rsidR="00986D4B" w:rsidRPr="00986D4B" w:rsidRDefault="00986D4B" w:rsidP="00986D4B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Avenir Book" w:hAnsi="Avenir Book"/>
          <w:sz w:val="22"/>
          <w:szCs w:val="22"/>
        </w:rPr>
      </w:pPr>
      <w:r w:rsidRPr="00986D4B">
        <w:rPr>
          <w:rFonts w:ascii="Avenir Book" w:hAnsi="Avenir Book"/>
          <w:sz w:val="22"/>
          <w:szCs w:val="22"/>
        </w:rPr>
        <w:t xml:space="preserve">GDPR fundamentals – </w:t>
      </w:r>
      <w:r w:rsidR="0051587B">
        <w:rPr>
          <w:rFonts w:ascii="Avenir Book" w:hAnsi="Avenir Book"/>
          <w:sz w:val="22"/>
          <w:szCs w:val="22"/>
        </w:rPr>
        <w:t xml:space="preserve">what is the </w:t>
      </w:r>
      <w:r w:rsidRPr="00986D4B">
        <w:rPr>
          <w:rFonts w:ascii="Avenir Book" w:hAnsi="Avenir Book"/>
          <w:sz w:val="22"/>
          <w:szCs w:val="22"/>
        </w:rPr>
        <w:t xml:space="preserve">definition of personal data, </w:t>
      </w:r>
      <w:r w:rsidR="0051587B">
        <w:rPr>
          <w:rFonts w:ascii="Avenir Book" w:hAnsi="Avenir Book"/>
          <w:sz w:val="22"/>
          <w:szCs w:val="22"/>
        </w:rPr>
        <w:t xml:space="preserve">what are </w:t>
      </w:r>
      <w:r w:rsidRPr="00986D4B">
        <w:rPr>
          <w:rFonts w:ascii="Avenir Book" w:hAnsi="Avenir Book"/>
          <w:sz w:val="22"/>
          <w:szCs w:val="22"/>
        </w:rPr>
        <w:t>the six data protection principles (</w:t>
      </w:r>
      <w:r w:rsidR="00AC1482">
        <w:rPr>
          <w:rFonts w:ascii="Avenir Book" w:hAnsi="Avenir Book"/>
          <w:sz w:val="22"/>
          <w:szCs w:val="22"/>
        </w:rPr>
        <w:t>as well as</w:t>
      </w:r>
      <w:r w:rsidRPr="00986D4B">
        <w:rPr>
          <w:rFonts w:ascii="Avenir Book" w:hAnsi="Avenir Book"/>
          <w:sz w:val="22"/>
          <w:szCs w:val="22"/>
        </w:rPr>
        <w:t xml:space="preserve"> the need to demonstrate compliance)</w:t>
      </w:r>
      <w:r w:rsidR="0051587B">
        <w:rPr>
          <w:rFonts w:ascii="Avenir Book" w:hAnsi="Avenir Book"/>
          <w:sz w:val="22"/>
          <w:szCs w:val="22"/>
        </w:rPr>
        <w:t>?</w:t>
      </w:r>
    </w:p>
    <w:p w14:paraId="25CF0971" w14:textId="77777777" w:rsidR="00986D4B" w:rsidRPr="00986D4B" w:rsidRDefault="00986D4B" w:rsidP="00986D4B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Avenir Book" w:hAnsi="Avenir Book"/>
          <w:sz w:val="22"/>
          <w:szCs w:val="22"/>
        </w:rPr>
      </w:pPr>
      <w:r w:rsidRPr="00986D4B">
        <w:rPr>
          <w:rFonts w:ascii="Avenir Book" w:hAnsi="Avenir Book"/>
          <w:sz w:val="22"/>
          <w:szCs w:val="22"/>
        </w:rPr>
        <w:t>GDPR themes – accountability, issues of vulnerability and power imbalances, pseudonymisation, deletion, research and the public interest, risk management</w:t>
      </w:r>
    </w:p>
    <w:p w14:paraId="12A9FE15" w14:textId="408F8DCB" w:rsidR="00986D4B" w:rsidRDefault="00986D4B" w:rsidP="00986D4B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Avenir Book" w:hAnsi="Avenir Book"/>
          <w:sz w:val="22"/>
          <w:szCs w:val="22"/>
        </w:rPr>
      </w:pPr>
      <w:r w:rsidRPr="00986D4B">
        <w:rPr>
          <w:rFonts w:ascii="Avenir Book" w:hAnsi="Avenir Book"/>
          <w:sz w:val="22"/>
          <w:szCs w:val="22"/>
        </w:rPr>
        <w:t xml:space="preserve">Conditions for processing – </w:t>
      </w:r>
      <w:r w:rsidR="00AC1482">
        <w:rPr>
          <w:rFonts w:ascii="Avenir Book" w:hAnsi="Avenir Book"/>
          <w:sz w:val="22"/>
          <w:szCs w:val="22"/>
        </w:rPr>
        <w:t xml:space="preserve">legal obligations and powers, </w:t>
      </w:r>
      <w:r w:rsidRPr="00986D4B">
        <w:rPr>
          <w:rFonts w:ascii="Avenir Book" w:hAnsi="Avenir Book"/>
          <w:sz w:val="22"/>
          <w:szCs w:val="22"/>
        </w:rPr>
        <w:t>contracts (for HR and similar), legitimate interests, consent</w:t>
      </w:r>
    </w:p>
    <w:p w14:paraId="6770D078" w14:textId="062B239B" w:rsidR="00A57585" w:rsidRPr="00986D4B" w:rsidRDefault="00A57585" w:rsidP="00986D4B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Informing people how their data will be used</w:t>
      </w:r>
      <w:r w:rsidR="00C153A0">
        <w:rPr>
          <w:rFonts w:ascii="Avenir Book" w:hAnsi="Avenir Book"/>
          <w:sz w:val="22"/>
          <w:szCs w:val="22"/>
        </w:rPr>
        <w:t xml:space="preserve"> and other transparency issues</w:t>
      </w:r>
    </w:p>
    <w:p w14:paraId="76AD81F5" w14:textId="77777777" w:rsidR="00986D4B" w:rsidRDefault="00986D4B" w:rsidP="00986D4B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Avenir Book" w:hAnsi="Avenir Book"/>
          <w:sz w:val="22"/>
          <w:szCs w:val="22"/>
        </w:rPr>
      </w:pPr>
      <w:r w:rsidRPr="00986D4B">
        <w:rPr>
          <w:rFonts w:ascii="Avenir Book" w:hAnsi="Avenir Book"/>
          <w:sz w:val="22"/>
          <w:szCs w:val="22"/>
        </w:rPr>
        <w:t>GDPR rights – subject access, the right to be forgotten, rectification and restriction, objection</w:t>
      </w:r>
    </w:p>
    <w:p w14:paraId="3374B166" w14:textId="77777777" w:rsidR="00163506" w:rsidRDefault="00163506" w:rsidP="00163506">
      <w:pPr>
        <w:pStyle w:val="ListParagraph"/>
        <w:spacing w:line="360" w:lineRule="auto"/>
        <w:outlineLvl w:val="0"/>
        <w:rPr>
          <w:rFonts w:ascii="Avenir Book" w:hAnsi="Avenir Book"/>
          <w:sz w:val="22"/>
          <w:szCs w:val="22"/>
        </w:rPr>
      </w:pPr>
    </w:p>
    <w:p w14:paraId="7B23D90D" w14:textId="09F1392D" w:rsidR="00163506" w:rsidRPr="00163506" w:rsidRDefault="00163506" w:rsidP="00163506">
      <w:pPr>
        <w:spacing w:line="360" w:lineRule="auto"/>
        <w:outlineLvl w:val="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AFTERNOON</w:t>
      </w:r>
      <w:r w:rsidR="00D165FD">
        <w:rPr>
          <w:rFonts w:ascii="Avenir Book" w:hAnsi="Avenir Book"/>
          <w:sz w:val="22"/>
          <w:szCs w:val="22"/>
        </w:rPr>
        <w:t xml:space="preserve"> (including break)</w:t>
      </w:r>
    </w:p>
    <w:p w14:paraId="60AEDF0E" w14:textId="0DA0A89A" w:rsidR="00986D4B" w:rsidRPr="00986D4B" w:rsidRDefault="00986D4B" w:rsidP="00986D4B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Avenir Book" w:hAnsi="Avenir Book"/>
          <w:sz w:val="22"/>
          <w:szCs w:val="22"/>
        </w:rPr>
      </w:pPr>
      <w:bookmarkStart w:id="0" w:name="_GoBack"/>
      <w:bookmarkEnd w:id="0"/>
      <w:r w:rsidRPr="00986D4B">
        <w:rPr>
          <w:rFonts w:ascii="Avenir Book" w:hAnsi="Avenir Book"/>
          <w:sz w:val="22"/>
          <w:szCs w:val="22"/>
        </w:rPr>
        <w:t xml:space="preserve">Impact assessments – </w:t>
      </w:r>
      <w:r w:rsidR="00DF6759">
        <w:rPr>
          <w:rFonts w:ascii="Avenir Book" w:hAnsi="Avenir Book"/>
          <w:sz w:val="22"/>
          <w:szCs w:val="22"/>
        </w:rPr>
        <w:t>working out</w:t>
      </w:r>
      <w:r w:rsidRPr="00986D4B">
        <w:rPr>
          <w:rFonts w:ascii="Avenir Book" w:hAnsi="Avenir Book"/>
          <w:sz w:val="22"/>
          <w:szCs w:val="22"/>
        </w:rPr>
        <w:t xml:space="preserve"> what might be high risk processing (especially the use of </w:t>
      </w:r>
      <w:r w:rsidR="00A57585">
        <w:rPr>
          <w:rFonts w:ascii="Avenir Book" w:hAnsi="Avenir Book"/>
          <w:sz w:val="22"/>
          <w:szCs w:val="22"/>
        </w:rPr>
        <w:t>sensitive</w:t>
      </w:r>
      <w:r w:rsidRPr="00986D4B">
        <w:rPr>
          <w:rFonts w:ascii="Avenir Book" w:hAnsi="Avenir Book"/>
          <w:sz w:val="22"/>
          <w:szCs w:val="22"/>
        </w:rPr>
        <w:t xml:space="preserve"> data, profiling, matching and combining data, vulnerable data subjects, or any large-scale processing)</w:t>
      </w:r>
    </w:p>
    <w:p w14:paraId="2FAFFBC5" w14:textId="77777777" w:rsidR="00986D4B" w:rsidRPr="00986D4B" w:rsidRDefault="00986D4B" w:rsidP="00986D4B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Avenir Book" w:hAnsi="Avenir Book"/>
          <w:sz w:val="22"/>
          <w:szCs w:val="22"/>
        </w:rPr>
      </w:pPr>
      <w:r w:rsidRPr="00986D4B">
        <w:rPr>
          <w:rFonts w:ascii="Avenir Book" w:hAnsi="Avenir Book"/>
          <w:sz w:val="22"/>
          <w:szCs w:val="22"/>
        </w:rPr>
        <w:t>Data Protection by design – designing projects, procurements and developments with Data Protection in mind, minimising the use of personal data, and using pseudonymisation</w:t>
      </w:r>
    </w:p>
    <w:p w14:paraId="0D5A8CAF" w14:textId="674EA996" w:rsidR="00986D4B" w:rsidRPr="00986D4B" w:rsidRDefault="00986D4B" w:rsidP="00986D4B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Avenir Book" w:hAnsi="Avenir Book"/>
          <w:sz w:val="22"/>
          <w:szCs w:val="22"/>
        </w:rPr>
      </w:pPr>
      <w:r w:rsidRPr="00986D4B">
        <w:rPr>
          <w:rFonts w:ascii="Avenir Book" w:hAnsi="Avenir Book"/>
          <w:sz w:val="22"/>
          <w:szCs w:val="22"/>
        </w:rPr>
        <w:t>Security and breach notification – creating an incident investigation process, defining and investigating breaches</w:t>
      </w:r>
      <w:r w:rsidR="0051587B">
        <w:rPr>
          <w:rFonts w:ascii="Avenir Book" w:hAnsi="Avenir Book"/>
          <w:sz w:val="22"/>
          <w:szCs w:val="22"/>
        </w:rPr>
        <w:t>, thinking about measures to protect data</w:t>
      </w:r>
    </w:p>
    <w:p w14:paraId="0C55A10C" w14:textId="5B2709D2" w:rsidR="00007A00" w:rsidRPr="00E849AF" w:rsidRDefault="00986D4B" w:rsidP="00E849AF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Avenir Book" w:hAnsi="Avenir Book"/>
          <w:sz w:val="22"/>
          <w:szCs w:val="22"/>
        </w:rPr>
      </w:pPr>
      <w:r w:rsidRPr="00986D4B">
        <w:rPr>
          <w:rFonts w:ascii="Avenir Book" w:hAnsi="Avenir Book"/>
          <w:sz w:val="22"/>
          <w:szCs w:val="22"/>
        </w:rPr>
        <w:t xml:space="preserve">Contracts and data processors – ensuring that </w:t>
      </w:r>
      <w:r w:rsidR="00A95ADF">
        <w:rPr>
          <w:rFonts w:ascii="Avenir Book" w:hAnsi="Avenir Book"/>
          <w:sz w:val="22"/>
          <w:szCs w:val="22"/>
        </w:rPr>
        <w:t>contractors</w:t>
      </w:r>
      <w:r w:rsidRPr="00986D4B">
        <w:rPr>
          <w:rFonts w:ascii="Avenir Book" w:hAnsi="Avenir Book"/>
          <w:sz w:val="22"/>
          <w:szCs w:val="22"/>
        </w:rPr>
        <w:t xml:space="preserve"> using your data are properly controlled, and give the guarantees required to ensure that they can assist you to comply</w:t>
      </w:r>
    </w:p>
    <w:sectPr w:rsidR="00007A00" w:rsidRPr="00E849AF" w:rsidSect="00565AC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02DDE"/>
    <w:multiLevelType w:val="hybridMultilevel"/>
    <w:tmpl w:val="9D14B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4B"/>
    <w:rsid w:val="00157B36"/>
    <w:rsid w:val="00163506"/>
    <w:rsid w:val="0051587B"/>
    <w:rsid w:val="00565AC5"/>
    <w:rsid w:val="005926E6"/>
    <w:rsid w:val="005F5A32"/>
    <w:rsid w:val="006C30F1"/>
    <w:rsid w:val="007409EC"/>
    <w:rsid w:val="00986D4B"/>
    <w:rsid w:val="00A57585"/>
    <w:rsid w:val="00A95ADF"/>
    <w:rsid w:val="00AC1482"/>
    <w:rsid w:val="00C153A0"/>
    <w:rsid w:val="00D165FD"/>
    <w:rsid w:val="00DC6465"/>
    <w:rsid w:val="00DF6759"/>
    <w:rsid w:val="00E849AF"/>
    <w:rsid w:val="00E9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DBC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6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GDPR Overview course</vt:lpstr>
      <vt:lpstr/>
      <vt:lpstr>MORNING (including break)</vt:lpstr>
      <vt:lpstr/>
      <vt:lpstr>GDPR fundamentals – what is the definition of personal data, what are the six da</vt:lpstr>
      <vt:lpstr>GDPR themes – accountability, issues of vulnerability and power imbalances, pseu</vt:lpstr>
      <vt:lpstr>Conditions for processing – contracts (for HR and similar), legitimate interests</vt:lpstr>
      <vt:lpstr>Informing people how their data will be used</vt:lpstr>
      <vt:lpstr>Implications of PECR (and the new ePrivacy Regulation) for fundraising and simil</vt:lpstr>
      <vt:lpstr>GDPR rights – subject access, the right to be forgotten, rectification and restr</vt:lpstr>
      <vt:lpstr/>
      <vt:lpstr>AFTERNOON (including break)</vt:lpstr>
      <vt:lpstr/>
      <vt:lpstr>Do you need a mandatory data protection officer, and what are the implications i</vt:lpstr>
      <vt:lpstr>Impact assessments – working out what might be high risk processing (especially </vt:lpstr>
      <vt:lpstr>Data Protection by design – designing projects, procurements and developments wi</vt:lpstr>
      <vt:lpstr>Security and breach notification – creating an incident investigation process, d</vt:lpstr>
      <vt:lpstr>Contracts and data processors – ensuring that contractors using your data are pr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Turner</dc:creator>
  <cp:keywords/>
  <dc:description/>
  <cp:lastModifiedBy>Tim Turner</cp:lastModifiedBy>
  <cp:revision>4</cp:revision>
  <dcterms:created xsi:type="dcterms:W3CDTF">2017-07-21T08:04:00Z</dcterms:created>
  <dcterms:modified xsi:type="dcterms:W3CDTF">2019-02-11T15:11:00Z</dcterms:modified>
</cp:coreProperties>
</file>