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707" w:rsidRPr="00816707" w:rsidRDefault="00816707" w:rsidP="00816707">
      <w:pPr>
        <w:spacing w:before="100" w:beforeAutospacing="1" w:after="100" w:afterAutospacing="1" w:line="240" w:lineRule="auto"/>
        <w:jc w:val="center"/>
        <w:rPr>
          <w:rFonts w:ascii="Arial" w:eastAsia="MS Mincho" w:hAnsi="Arial" w:cs="Arial"/>
          <w:sz w:val="24"/>
          <w:szCs w:val="24"/>
        </w:rPr>
      </w:pPr>
      <w:r w:rsidRPr="00816707">
        <w:rPr>
          <w:rFonts w:ascii="Arial" w:eastAsia="MS Mincho" w:hAnsi="Arial" w:cs="Arial"/>
          <w:sz w:val="24"/>
          <w:szCs w:val="24"/>
        </w:rPr>
        <w:t xml:space="preserve">Cheshire and Mersey Health Libraries Group </w:t>
      </w:r>
    </w:p>
    <w:p w:rsidR="00816707" w:rsidRPr="00816707" w:rsidRDefault="00816707" w:rsidP="00816707">
      <w:pPr>
        <w:spacing w:before="100" w:beforeAutospacing="1" w:after="100" w:afterAutospacing="1" w:line="240" w:lineRule="auto"/>
        <w:jc w:val="center"/>
        <w:rPr>
          <w:rFonts w:ascii="Arial" w:eastAsia="MS Mincho" w:hAnsi="Arial" w:cs="Arial"/>
          <w:sz w:val="24"/>
          <w:szCs w:val="24"/>
        </w:rPr>
      </w:pPr>
      <w:r w:rsidRPr="00816707">
        <w:rPr>
          <w:rFonts w:ascii="Arial" w:eastAsia="MS Mincho" w:hAnsi="Arial" w:cs="Arial"/>
          <w:sz w:val="24"/>
          <w:szCs w:val="24"/>
        </w:rPr>
        <w:t xml:space="preserve">Minutes of meeting held on </w:t>
      </w:r>
      <w:r w:rsidR="005A4E85">
        <w:rPr>
          <w:rFonts w:ascii="Arial" w:eastAsia="MS Mincho" w:hAnsi="Arial" w:cs="Arial"/>
          <w:sz w:val="24"/>
          <w:szCs w:val="24"/>
        </w:rPr>
        <w:t>21</w:t>
      </w:r>
      <w:r w:rsidR="005A4E85" w:rsidRPr="005A4E85">
        <w:rPr>
          <w:rFonts w:ascii="Arial" w:eastAsia="MS Mincho" w:hAnsi="Arial" w:cs="Arial"/>
          <w:sz w:val="24"/>
          <w:szCs w:val="24"/>
          <w:vertAlign w:val="superscript"/>
        </w:rPr>
        <w:t>st</w:t>
      </w:r>
      <w:r w:rsidR="005A4E85">
        <w:rPr>
          <w:rFonts w:ascii="Arial" w:eastAsia="MS Mincho" w:hAnsi="Arial" w:cs="Arial"/>
          <w:sz w:val="24"/>
          <w:szCs w:val="24"/>
        </w:rPr>
        <w:t xml:space="preserve"> July</w:t>
      </w:r>
      <w:r w:rsidRPr="00816707">
        <w:rPr>
          <w:rFonts w:ascii="Arial" w:eastAsia="MS Mincho" w:hAnsi="Arial" w:cs="Arial"/>
          <w:sz w:val="24"/>
          <w:szCs w:val="24"/>
        </w:rPr>
        <w:t xml:space="preserve"> 2016 </w:t>
      </w:r>
    </w:p>
    <w:p w:rsidR="00816707" w:rsidRPr="00816707" w:rsidRDefault="005A4E85" w:rsidP="00816707">
      <w:pPr>
        <w:spacing w:before="100" w:beforeAutospacing="1" w:after="100" w:afterAutospacing="1" w:line="240" w:lineRule="auto"/>
        <w:jc w:val="center"/>
        <w:rPr>
          <w:rFonts w:ascii="Arial" w:eastAsia="MS Mincho" w:hAnsi="Arial" w:cs="Arial"/>
          <w:sz w:val="24"/>
          <w:szCs w:val="24"/>
        </w:rPr>
      </w:pPr>
      <w:r>
        <w:rPr>
          <w:rFonts w:ascii="Arial" w:eastAsia="MS Mincho" w:hAnsi="Arial" w:cs="Arial"/>
          <w:sz w:val="24"/>
          <w:szCs w:val="24"/>
        </w:rPr>
        <w:t>JET Library</w:t>
      </w:r>
      <w:r w:rsidR="007074EB">
        <w:rPr>
          <w:rFonts w:ascii="Arial" w:eastAsia="MS Mincho" w:hAnsi="Arial" w:cs="Arial"/>
          <w:sz w:val="24"/>
          <w:szCs w:val="24"/>
        </w:rPr>
        <w:t xml:space="preserve">, </w:t>
      </w:r>
      <w:r>
        <w:rPr>
          <w:rFonts w:ascii="Arial" w:eastAsia="MS Mincho" w:hAnsi="Arial" w:cs="Arial"/>
          <w:sz w:val="24"/>
          <w:szCs w:val="24"/>
        </w:rPr>
        <w:t>Mid Cheshire Hospitals NHS Foundation Trust</w:t>
      </w:r>
    </w:p>
    <w:tbl>
      <w:tblPr>
        <w:tblStyle w:val="TableGrid"/>
        <w:tblW w:w="0" w:type="auto"/>
        <w:tblInd w:w="108" w:type="dxa"/>
        <w:tblLook w:val="04A0" w:firstRow="1" w:lastRow="0" w:firstColumn="1" w:lastColumn="0" w:noHBand="0" w:noVBand="1"/>
      </w:tblPr>
      <w:tblGrid>
        <w:gridCol w:w="567"/>
        <w:gridCol w:w="7655"/>
        <w:gridCol w:w="1276"/>
      </w:tblGrid>
      <w:tr w:rsidR="00816707" w:rsidRPr="00816707" w:rsidTr="00DF0B86">
        <w:tc>
          <w:tcPr>
            <w:tcW w:w="567" w:type="dxa"/>
          </w:tcPr>
          <w:p w:rsidR="00816707" w:rsidRPr="00816707" w:rsidRDefault="00816707" w:rsidP="00816707">
            <w:pPr>
              <w:spacing w:before="100" w:beforeAutospacing="1" w:after="100" w:afterAutospacing="1"/>
              <w:jc w:val="center"/>
              <w:rPr>
                <w:rFonts w:ascii="Arial" w:hAnsi="Arial" w:cs="Arial"/>
              </w:rPr>
            </w:pPr>
          </w:p>
        </w:tc>
        <w:tc>
          <w:tcPr>
            <w:tcW w:w="7655" w:type="dxa"/>
          </w:tcPr>
          <w:p w:rsidR="00816707" w:rsidRPr="00816707" w:rsidRDefault="00816707" w:rsidP="00816707">
            <w:pPr>
              <w:spacing w:before="100" w:beforeAutospacing="1" w:after="100" w:afterAutospacing="1"/>
              <w:jc w:val="center"/>
              <w:rPr>
                <w:rFonts w:ascii="Arial" w:hAnsi="Arial" w:cs="Arial"/>
              </w:rPr>
            </w:pPr>
          </w:p>
        </w:tc>
        <w:tc>
          <w:tcPr>
            <w:tcW w:w="1276" w:type="dxa"/>
          </w:tcPr>
          <w:p w:rsidR="00816707" w:rsidRPr="00816707" w:rsidRDefault="00816707" w:rsidP="00816707">
            <w:pPr>
              <w:spacing w:before="100" w:beforeAutospacing="1" w:after="100" w:afterAutospacing="1"/>
              <w:jc w:val="center"/>
              <w:rPr>
                <w:rFonts w:ascii="Arial" w:hAnsi="Arial" w:cs="Arial"/>
              </w:rPr>
            </w:pPr>
            <w:r w:rsidRPr="00816707">
              <w:rPr>
                <w:rFonts w:ascii="Arial" w:hAnsi="Arial" w:cs="Arial"/>
              </w:rPr>
              <w:t>Actions</w:t>
            </w:r>
          </w:p>
        </w:tc>
      </w:tr>
      <w:tr w:rsidR="00816707" w:rsidRPr="00816707" w:rsidTr="00DF0B86">
        <w:tc>
          <w:tcPr>
            <w:tcW w:w="567" w:type="dxa"/>
          </w:tcPr>
          <w:p w:rsidR="00816707" w:rsidRPr="00816707" w:rsidRDefault="00816707" w:rsidP="00816707">
            <w:pPr>
              <w:spacing w:before="100" w:beforeAutospacing="1" w:after="100" w:afterAutospacing="1"/>
              <w:jc w:val="center"/>
              <w:rPr>
                <w:rFonts w:cstheme="minorHAnsi"/>
              </w:rPr>
            </w:pPr>
            <w:r w:rsidRPr="00816707">
              <w:rPr>
                <w:rFonts w:cstheme="minorHAnsi"/>
              </w:rPr>
              <w:t>1</w:t>
            </w:r>
          </w:p>
        </w:tc>
        <w:tc>
          <w:tcPr>
            <w:tcW w:w="7655" w:type="dxa"/>
          </w:tcPr>
          <w:p w:rsidR="00816707" w:rsidRPr="00816707" w:rsidRDefault="00816707" w:rsidP="005A4E85">
            <w:pPr>
              <w:spacing w:before="100" w:beforeAutospacing="1" w:after="100" w:afterAutospacing="1"/>
              <w:rPr>
                <w:rFonts w:cstheme="minorHAnsi"/>
              </w:rPr>
            </w:pPr>
            <w:r w:rsidRPr="00816707">
              <w:rPr>
                <w:rFonts w:cstheme="minorHAnsi"/>
                <w:b/>
              </w:rPr>
              <w:t>Present:</w:t>
            </w:r>
            <w:r w:rsidRPr="00816707">
              <w:rPr>
                <w:rFonts w:cstheme="minorHAnsi"/>
              </w:rPr>
              <w:t xml:space="preserve"> </w:t>
            </w:r>
            <w:r w:rsidR="005A4E85">
              <w:rPr>
                <w:rFonts w:cstheme="minorHAnsi"/>
              </w:rPr>
              <w:t xml:space="preserve">Graham Breckon, </w:t>
            </w:r>
            <w:r w:rsidRPr="00816707">
              <w:rPr>
                <w:rFonts w:cstheme="minorHAnsi"/>
              </w:rPr>
              <w:t xml:space="preserve">Suzanne Ford, </w:t>
            </w:r>
            <w:r w:rsidR="005A4E85">
              <w:rPr>
                <w:rFonts w:cstheme="minorHAnsi"/>
              </w:rPr>
              <w:t xml:space="preserve">Bernie Hayes, Virginia Jordan, </w:t>
            </w:r>
            <w:r w:rsidRPr="00816707">
              <w:rPr>
                <w:rFonts w:cstheme="minorHAnsi"/>
              </w:rPr>
              <w:t xml:space="preserve">Susan </w:t>
            </w:r>
            <w:r w:rsidRPr="007074EB">
              <w:rPr>
                <w:rFonts w:cstheme="minorHAnsi"/>
              </w:rPr>
              <w:t>Smith</w:t>
            </w:r>
            <w:r w:rsidR="005A4E85">
              <w:rPr>
                <w:rFonts w:cstheme="minorHAnsi"/>
              </w:rPr>
              <w:t>, Gary Sutton, Alex Williams</w:t>
            </w:r>
            <w:r w:rsidR="00C25981">
              <w:rPr>
                <w:rFonts w:cstheme="minorHAnsi"/>
              </w:rPr>
              <w:br/>
            </w:r>
          </w:p>
        </w:tc>
        <w:tc>
          <w:tcPr>
            <w:tcW w:w="1276" w:type="dxa"/>
          </w:tcPr>
          <w:p w:rsidR="00816707" w:rsidRPr="00816707" w:rsidRDefault="00816707" w:rsidP="00816707">
            <w:pPr>
              <w:spacing w:before="100" w:beforeAutospacing="1" w:after="100" w:afterAutospacing="1"/>
              <w:jc w:val="center"/>
              <w:rPr>
                <w:rFonts w:ascii="Arial" w:hAnsi="Arial" w:cs="Arial"/>
              </w:rPr>
            </w:pPr>
          </w:p>
        </w:tc>
      </w:tr>
      <w:tr w:rsidR="00816707" w:rsidRPr="00816707" w:rsidTr="00DF0B86">
        <w:tc>
          <w:tcPr>
            <w:tcW w:w="567" w:type="dxa"/>
          </w:tcPr>
          <w:p w:rsidR="00816707" w:rsidRPr="00816707" w:rsidRDefault="00816707" w:rsidP="00816707">
            <w:pPr>
              <w:spacing w:before="100" w:beforeAutospacing="1" w:after="100" w:afterAutospacing="1"/>
              <w:jc w:val="center"/>
              <w:rPr>
                <w:rFonts w:cstheme="minorHAnsi"/>
              </w:rPr>
            </w:pPr>
            <w:r w:rsidRPr="00816707">
              <w:rPr>
                <w:rFonts w:cstheme="minorHAnsi"/>
              </w:rPr>
              <w:t>2</w:t>
            </w:r>
          </w:p>
        </w:tc>
        <w:tc>
          <w:tcPr>
            <w:tcW w:w="7655" w:type="dxa"/>
          </w:tcPr>
          <w:p w:rsidR="00831B69" w:rsidRPr="00816707" w:rsidRDefault="00816707" w:rsidP="005C3A3D">
            <w:pPr>
              <w:spacing w:before="100" w:beforeAutospacing="1" w:after="100" w:afterAutospacing="1"/>
              <w:rPr>
                <w:rFonts w:cstheme="minorHAnsi"/>
              </w:rPr>
            </w:pPr>
            <w:r w:rsidRPr="00816707">
              <w:rPr>
                <w:rFonts w:cstheme="minorHAnsi"/>
                <w:b/>
              </w:rPr>
              <w:t>Apologies:</w:t>
            </w:r>
            <w:r w:rsidRPr="00816707">
              <w:rPr>
                <w:rFonts w:cstheme="minorHAnsi"/>
              </w:rPr>
              <w:t xml:space="preserve"> </w:t>
            </w:r>
            <w:r w:rsidR="005C3A3D">
              <w:rPr>
                <w:rFonts w:cstheme="minorHAnsi"/>
              </w:rPr>
              <w:t xml:space="preserve">Helen Blackburn, Emma Child, Lorna Clarke, Maureen Horrigan, Janet Ireland, Adrienne Meyers, Stephen Molloy, </w:t>
            </w:r>
            <w:r w:rsidR="007074EB" w:rsidRPr="007074EB">
              <w:rPr>
                <w:rFonts w:cstheme="minorHAnsi"/>
              </w:rPr>
              <w:t>Margaret</w:t>
            </w:r>
            <w:r w:rsidR="00CB5C8B">
              <w:rPr>
                <w:rFonts w:cstheme="minorHAnsi"/>
              </w:rPr>
              <w:t>-</w:t>
            </w:r>
            <w:r w:rsidR="007074EB" w:rsidRPr="007074EB">
              <w:rPr>
                <w:rFonts w:cstheme="minorHAnsi"/>
              </w:rPr>
              <w:t>Mary</w:t>
            </w:r>
            <w:r w:rsidR="00AA4DF6">
              <w:rPr>
                <w:rFonts w:cstheme="minorHAnsi"/>
              </w:rPr>
              <w:t xml:space="preserve"> </w:t>
            </w:r>
            <w:r w:rsidR="00AA4DF6">
              <w:t xml:space="preserve"> </w:t>
            </w:r>
            <w:r w:rsidR="00AA4DF6" w:rsidRPr="00AA4DF6">
              <w:rPr>
                <w:rFonts w:cstheme="minorHAnsi"/>
              </w:rPr>
              <w:t>O’Mahony</w:t>
            </w:r>
            <w:r w:rsidR="00AA4DF6">
              <w:rPr>
                <w:rFonts w:cstheme="minorHAnsi"/>
              </w:rPr>
              <w:t xml:space="preserve">, </w:t>
            </w:r>
            <w:r w:rsidR="005C3A3D">
              <w:rPr>
                <w:rFonts w:cstheme="minorHAnsi"/>
              </w:rPr>
              <w:t>Anne Roberts, Beryl Stanley</w:t>
            </w:r>
            <w:r w:rsidR="00831B69">
              <w:rPr>
                <w:rFonts w:cstheme="minorHAnsi"/>
              </w:rPr>
              <w:br/>
            </w:r>
          </w:p>
        </w:tc>
        <w:tc>
          <w:tcPr>
            <w:tcW w:w="1276" w:type="dxa"/>
          </w:tcPr>
          <w:p w:rsidR="00816707" w:rsidRPr="00816707" w:rsidRDefault="00816707" w:rsidP="00816707">
            <w:pPr>
              <w:spacing w:before="100" w:beforeAutospacing="1" w:after="100" w:afterAutospacing="1"/>
              <w:jc w:val="center"/>
              <w:rPr>
                <w:rFonts w:ascii="Arial" w:hAnsi="Arial" w:cs="Arial"/>
              </w:rPr>
            </w:pPr>
          </w:p>
        </w:tc>
      </w:tr>
      <w:tr w:rsidR="00816707" w:rsidRPr="00816707" w:rsidTr="00DF0B86">
        <w:tc>
          <w:tcPr>
            <w:tcW w:w="567" w:type="dxa"/>
          </w:tcPr>
          <w:p w:rsidR="00816707" w:rsidRPr="00816707" w:rsidRDefault="00816707" w:rsidP="00816707">
            <w:pPr>
              <w:spacing w:before="100" w:beforeAutospacing="1" w:after="100" w:afterAutospacing="1"/>
              <w:jc w:val="center"/>
              <w:rPr>
                <w:rFonts w:cstheme="minorHAnsi"/>
              </w:rPr>
            </w:pPr>
            <w:r w:rsidRPr="00816707">
              <w:rPr>
                <w:rFonts w:cstheme="minorHAnsi"/>
              </w:rPr>
              <w:t>3</w:t>
            </w:r>
          </w:p>
        </w:tc>
        <w:tc>
          <w:tcPr>
            <w:tcW w:w="7655" w:type="dxa"/>
          </w:tcPr>
          <w:p w:rsidR="00946B04" w:rsidRDefault="005C3A3D" w:rsidP="006370EA">
            <w:pPr>
              <w:spacing w:before="100" w:beforeAutospacing="1" w:after="100" w:afterAutospacing="1"/>
              <w:rPr>
                <w:rFonts w:cstheme="minorHAnsi"/>
              </w:rPr>
            </w:pPr>
            <w:r>
              <w:rPr>
                <w:rFonts w:cstheme="minorHAnsi"/>
                <w:b/>
              </w:rPr>
              <w:t>Knowledge Management</w:t>
            </w:r>
            <w:r w:rsidR="007074EB" w:rsidRPr="007074EB">
              <w:rPr>
                <w:rFonts w:cstheme="minorHAnsi"/>
                <w:b/>
              </w:rPr>
              <w:t xml:space="preserve"> </w:t>
            </w:r>
            <w:r w:rsidR="00C25981">
              <w:rPr>
                <w:rFonts w:cstheme="minorHAnsi"/>
                <w:b/>
              </w:rPr>
              <w:br/>
            </w:r>
            <w:r w:rsidR="00831B69">
              <w:rPr>
                <w:rFonts w:cstheme="minorHAnsi"/>
                <w:b/>
              </w:rPr>
              <w:br/>
              <w:t>Randomised Coffee Trials</w:t>
            </w:r>
            <w:r w:rsidR="00831B69">
              <w:rPr>
                <w:rFonts w:cstheme="minorHAnsi"/>
                <w:b/>
              </w:rPr>
              <w:br/>
            </w:r>
            <w:r>
              <w:rPr>
                <w:rFonts w:cstheme="minorHAnsi"/>
              </w:rPr>
              <w:t>Both the JET Library</w:t>
            </w:r>
            <w:r w:rsidR="006370EA">
              <w:rPr>
                <w:rFonts w:cstheme="minorHAnsi"/>
              </w:rPr>
              <w:t>, Mid Cheshire Hospitals</w:t>
            </w:r>
            <w:r>
              <w:rPr>
                <w:rFonts w:cstheme="minorHAnsi"/>
              </w:rPr>
              <w:t xml:space="preserve"> and the </w:t>
            </w:r>
            <w:r w:rsidR="006370EA">
              <w:rPr>
                <w:rFonts w:cstheme="minorHAnsi"/>
              </w:rPr>
              <w:t>Knowledge and Evidence Centre at Warrington Hospital have started Randomised Coffee Trials.</w:t>
            </w:r>
            <w:r w:rsidR="006370EA">
              <w:t xml:space="preserve"> </w:t>
            </w:r>
            <w:r w:rsidR="006370EA" w:rsidRPr="006370EA">
              <w:rPr>
                <w:rFonts w:cstheme="minorHAnsi"/>
              </w:rPr>
              <w:t>RCTs are used</w:t>
            </w:r>
            <w:r w:rsidR="006370EA">
              <w:rPr>
                <w:rFonts w:cstheme="minorHAnsi"/>
              </w:rPr>
              <w:t xml:space="preserve"> to connect people in an organis</w:t>
            </w:r>
            <w:r w:rsidR="006370EA" w:rsidRPr="006370EA">
              <w:rPr>
                <w:rFonts w:cstheme="minorHAnsi"/>
              </w:rPr>
              <w:t>ation at random and give them time to meet to have a coffee and talk about whatever they wish.</w:t>
            </w:r>
          </w:p>
          <w:p w:rsidR="006370EA" w:rsidRDefault="00831B69" w:rsidP="006370EA">
            <w:pPr>
              <w:spacing w:before="100" w:beforeAutospacing="1" w:after="100" w:afterAutospacing="1"/>
              <w:rPr>
                <w:rFonts w:cstheme="minorHAnsi"/>
              </w:rPr>
            </w:pPr>
            <w:r>
              <w:rPr>
                <w:rFonts w:cstheme="minorHAnsi"/>
              </w:rPr>
              <w:t xml:space="preserve">SS - </w:t>
            </w:r>
            <w:r w:rsidR="006370EA">
              <w:rPr>
                <w:rFonts w:cstheme="minorHAnsi"/>
              </w:rPr>
              <w:t xml:space="preserve">JET </w:t>
            </w:r>
            <w:r>
              <w:rPr>
                <w:rFonts w:cstheme="minorHAnsi"/>
              </w:rPr>
              <w:t xml:space="preserve">Library </w:t>
            </w:r>
            <w:r w:rsidR="00DF0B86">
              <w:rPr>
                <w:rFonts w:cstheme="minorHAnsi"/>
              </w:rPr>
              <w:t>has ran the event twice in two different formats.  First was a café style set up and second time a drop-in for sign up.</w:t>
            </w:r>
            <w:r w:rsidR="006370EA">
              <w:rPr>
                <w:rFonts w:cstheme="minorHAnsi"/>
              </w:rPr>
              <w:t xml:space="preserve"> People c</w:t>
            </w:r>
            <w:r>
              <w:rPr>
                <w:rFonts w:cstheme="minorHAnsi"/>
              </w:rPr>
              <w:t>ould</w:t>
            </w:r>
            <w:r w:rsidR="006370EA">
              <w:rPr>
                <w:rFonts w:cstheme="minorHAnsi"/>
              </w:rPr>
              <w:t xml:space="preserve"> come and find out about it or just contact the library with their </w:t>
            </w:r>
            <w:r>
              <w:rPr>
                <w:rFonts w:cstheme="minorHAnsi"/>
              </w:rPr>
              <w:t>contact details</w:t>
            </w:r>
            <w:r w:rsidR="006370EA">
              <w:rPr>
                <w:rFonts w:cstheme="minorHAnsi"/>
              </w:rPr>
              <w:t>. The library pairs people up from different divisions.</w:t>
            </w:r>
          </w:p>
          <w:p w:rsidR="007A5C6C" w:rsidRDefault="007A5C6C" w:rsidP="007A5C6C">
            <w:pPr>
              <w:spacing w:before="100" w:beforeAutospacing="1" w:after="100" w:afterAutospacing="1"/>
              <w:rPr>
                <w:rFonts w:cstheme="minorHAnsi"/>
              </w:rPr>
            </w:pPr>
            <w:r>
              <w:rPr>
                <w:rFonts w:cstheme="minorHAnsi"/>
              </w:rPr>
              <w:t xml:space="preserve">GS - </w:t>
            </w:r>
            <w:r w:rsidRPr="007A5C6C">
              <w:rPr>
                <w:rFonts w:cstheme="minorHAnsi"/>
              </w:rPr>
              <w:t xml:space="preserve">We have been promoting these since July 2015 (see </w:t>
            </w:r>
            <w:r w:rsidR="00EC231E">
              <w:rPr>
                <w:rFonts w:cstheme="minorHAnsi"/>
              </w:rPr>
              <w:t xml:space="preserve">attached </w:t>
            </w:r>
            <w:r w:rsidRPr="007A5C6C">
              <w:rPr>
                <w:rFonts w:cstheme="minorHAnsi"/>
              </w:rPr>
              <w:t>postcard) and numbers of participants are slowly rising.  Trust staff sign up and we randomly match them up to each other every month.  We then send an email to matches inviting them to contact each other and go for coffee at a time that is mutually convenient.   Evaluation of the impact of this is problematic in that any positive outcomes may not happen immediately and may take a few weeks/months.</w:t>
            </w:r>
          </w:p>
          <w:p w:rsidR="007A5C6C" w:rsidRDefault="007A5C6C" w:rsidP="007A5C6C">
            <w:pPr>
              <w:spacing w:before="100" w:beforeAutospacing="1" w:after="100" w:afterAutospacing="1"/>
              <w:rPr>
                <w:rFonts w:cstheme="minorHAnsi"/>
              </w:rPr>
            </w:pPr>
            <w:r>
              <w:rPr>
                <w:rFonts w:cstheme="minorHAnsi"/>
              </w:rPr>
              <w:t>GS also mentioned other KM initiatives at Warrington:</w:t>
            </w:r>
          </w:p>
          <w:p w:rsidR="007A2F67" w:rsidRPr="007A5C6C" w:rsidRDefault="007A2F67" w:rsidP="007A5C6C">
            <w:pPr>
              <w:spacing w:before="100" w:beforeAutospacing="1" w:after="100" w:afterAutospacing="1"/>
              <w:rPr>
                <w:rFonts w:cstheme="minorHAnsi"/>
              </w:rPr>
            </w:pPr>
            <w:r>
              <w:rPr>
                <w:rFonts w:eastAsiaTheme="minorHAnsi" w:cstheme="minorHAnsi"/>
                <w:sz w:val="22"/>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7" ShapeID="_x0000_i1025" DrawAspect="Icon" ObjectID="_1539587665" r:id="rId9"/>
              </w:object>
            </w:r>
          </w:p>
          <w:p w:rsidR="007A5C6C" w:rsidRPr="007A5C6C" w:rsidRDefault="007A5C6C" w:rsidP="007A5C6C">
            <w:pPr>
              <w:spacing w:before="100" w:beforeAutospacing="1" w:after="100" w:afterAutospacing="1"/>
              <w:rPr>
                <w:rFonts w:cstheme="minorHAnsi"/>
              </w:rPr>
            </w:pPr>
            <w:r w:rsidRPr="007A5C6C">
              <w:rPr>
                <w:rFonts w:cstheme="minorHAnsi"/>
                <w:b/>
              </w:rPr>
              <w:t>After Action Reviews (AAR)</w:t>
            </w:r>
            <w:r>
              <w:rPr>
                <w:rFonts w:cstheme="minorHAnsi"/>
                <w:b/>
              </w:rPr>
              <w:br/>
            </w:r>
            <w:r w:rsidRPr="007A5C6C">
              <w:rPr>
                <w:rFonts w:cstheme="minorHAnsi"/>
              </w:rPr>
              <w:t xml:space="preserve">Every Tuesday morning we facilitate an AAR with the On Call Team to collect intelligence as to what has happened over the past week and derive lessons from the discussions.  These are then placed onto our Trust Extranet in the On Call Workspace and made available to the On Call Team.  Each session has a number of incidents which are placed on there and tagged to make their findability easier.  A weekly podcast is available which summarises the lessons, the thinking being that the Senior Management Team can subscribe to these and keep informed as to what happened over </w:t>
            </w:r>
            <w:r w:rsidRPr="007A5C6C">
              <w:rPr>
                <w:rFonts w:cstheme="minorHAnsi"/>
              </w:rPr>
              <w:lastRenderedPageBreak/>
              <w:t>the past week.</w:t>
            </w:r>
          </w:p>
          <w:p w:rsidR="007A5C6C" w:rsidRPr="007A5C6C" w:rsidRDefault="007A5C6C" w:rsidP="007A5C6C">
            <w:pPr>
              <w:spacing w:before="100" w:beforeAutospacing="1" w:after="100" w:afterAutospacing="1"/>
              <w:rPr>
                <w:rFonts w:cstheme="minorHAnsi"/>
              </w:rPr>
            </w:pPr>
            <w:r w:rsidRPr="007A5C6C">
              <w:rPr>
                <w:rFonts w:cstheme="minorHAnsi"/>
                <w:b/>
              </w:rPr>
              <w:t>Learning from Incidents</w:t>
            </w:r>
            <w:r>
              <w:rPr>
                <w:rFonts w:cstheme="minorHAnsi"/>
                <w:b/>
              </w:rPr>
              <w:br/>
            </w:r>
            <w:r w:rsidRPr="007A5C6C">
              <w:rPr>
                <w:rFonts w:cstheme="minorHAnsi"/>
              </w:rPr>
              <w:t>We are part of a working group that has been set up to share learning outcomes from clinical incidents.  We have created a space on the Extranet for this which contains a mix of media to ensure that lessons are accessible to all staff.  We have been using Powtoons to create videos which highlight the lessons from appropriate incidents.  We are also looking into filming reconstructions/talking heads for incidents.</w:t>
            </w:r>
          </w:p>
          <w:p w:rsidR="007A5C6C" w:rsidRDefault="007A5C6C" w:rsidP="007A5C6C">
            <w:pPr>
              <w:spacing w:before="100" w:beforeAutospacing="1" w:after="100" w:afterAutospacing="1"/>
              <w:rPr>
                <w:rFonts w:cstheme="minorHAnsi"/>
              </w:rPr>
            </w:pPr>
            <w:r w:rsidRPr="007A5C6C">
              <w:rPr>
                <w:rFonts w:cstheme="minorHAnsi"/>
                <w:b/>
              </w:rPr>
              <w:t>Quality Improvement Champions (QIC)</w:t>
            </w:r>
            <w:r>
              <w:rPr>
                <w:rFonts w:cstheme="minorHAnsi"/>
                <w:b/>
              </w:rPr>
              <w:br/>
            </w:r>
            <w:r w:rsidRPr="007A5C6C">
              <w:rPr>
                <w:rFonts w:cstheme="minorHAnsi"/>
              </w:rPr>
              <w:t>QIC project Extranet area has been created by our team.  The area links to resources to support their quality improvement learning and lists their projects, complete with outcomes and lessons learnt.  QICs, projects and resources are all tagged which means users can click through these tags to find matching material.</w:t>
            </w:r>
          </w:p>
          <w:p w:rsidR="004643A6" w:rsidRDefault="00755EA3" w:rsidP="007A5C6C">
            <w:pPr>
              <w:spacing w:before="100" w:beforeAutospacing="1" w:after="100" w:afterAutospacing="1"/>
              <w:rPr>
                <w:rFonts w:cstheme="minorHAnsi"/>
              </w:rPr>
            </w:pPr>
            <w:r>
              <w:rPr>
                <w:rFonts w:eastAsiaTheme="minorHAnsi" w:cstheme="minorHAnsi"/>
                <w:sz w:val="22"/>
                <w:szCs w:val="22"/>
              </w:rPr>
              <w:object w:dxaOrig="1543" w:dyaOrig="1000">
                <v:shape id="_x0000_i1026" type="#_x0000_t75" style="width:77.25pt;height:50.25pt" o:ole="">
                  <v:imagedata r:id="rId10" o:title=""/>
                </v:shape>
                <o:OLEObject Type="Embed" ProgID="AcroExch.Document.7" ShapeID="_x0000_i1026" DrawAspect="Icon" ObjectID="_1539587666" r:id="rId11"/>
              </w:object>
            </w:r>
          </w:p>
          <w:p w:rsidR="00816707" w:rsidRPr="00816707" w:rsidRDefault="00816707" w:rsidP="007A5C6C">
            <w:pPr>
              <w:spacing w:before="100" w:beforeAutospacing="1" w:after="100" w:afterAutospacing="1"/>
              <w:rPr>
                <w:rFonts w:cstheme="minorHAnsi"/>
              </w:rPr>
            </w:pPr>
          </w:p>
        </w:tc>
        <w:tc>
          <w:tcPr>
            <w:tcW w:w="1276" w:type="dxa"/>
          </w:tcPr>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816707" w:rsidRPr="00816707" w:rsidRDefault="00816707" w:rsidP="00816707">
            <w:pPr>
              <w:spacing w:before="100" w:beforeAutospacing="1" w:after="100" w:afterAutospacing="1"/>
              <w:jc w:val="center"/>
              <w:rPr>
                <w:rFonts w:ascii="Arial" w:hAnsi="Arial" w:cs="Arial"/>
              </w:rPr>
            </w:pPr>
          </w:p>
          <w:p w:rsidR="00946B04" w:rsidRPr="00816707" w:rsidRDefault="00946B04" w:rsidP="00C25981">
            <w:pPr>
              <w:spacing w:before="100" w:beforeAutospacing="1" w:after="100" w:afterAutospacing="1"/>
              <w:rPr>
                <w:rFonts w:cstheme="minorHAnsi"/>
              </w:rPr>
            </w:pPr>
          </w:p>
        </w:tc>
      </w:tr>
      <w:tr w:rsidR="00DF0B86" w:rsidRPr="00816707" w:rsidTr="00DF0B86">
        <w:trPr>
          <w:trHeight w:val="464"/>
        </w:trPr>
        <w:tc>
          <w:tcPr>
            <w:tcW w:w="567" w:type="dxa"/>
          </w:tcPr>
          <w:p w:rsidR="00DF0B86" w:rsidRPr="00C25981" w:rsidRDefault="00DF0B86" w:rsidP="00816707">
            <w:pPr>
              <w:spacing w:before="100" w:beforeAutospacing="1" w:after="100" w:afterAutospacing="1"/>
              <w:jc w:val="center"/>
              <w:rPr>
                <w:rFonts w:cstheme="minorHAnsi"/>
              </w:rPr>
            </w:pPr>
            <w:r w:rsidRPr="00C25981">
              <w:rPr>
                <w:rFonts w:cstheme="minorHAnsi"/>
              </w:rPr>
              <w:lastRenderedPageBreak/>
              <w:t>5</w:t>
            </w:r>
          </w:p>
        </w:tc>
        <w:tc>
          <w:tcPr>
            <w:tcW w:w="7655" w:type="dxa"/>
          </w:tcPr>
          <w:p w:rsidR="00DF0B86" w:rsidRDefault="00DF0B86" w:rsidP="00E63394">
            <w:pPr>
              <w:spacing w:before="100" w:beforeAutospacing="1" w:after="100" w:afterAutospacing="1"/>
              <w:rPr>
                <w:rFonts w:cstheme="minorHAnsi"/>
                <w:b/>
              </w:rPr>
            </w:pPr>
            <w:r w:rsidRPr="00816707">
              <w:rPr>
                <w:rFonts w:cstheme="minorHAnsi"/>
                <w:b/>
              </w:rPr>
              <w:t xml:space="preserve">Athens: </w:t>
            </w:r>
          </w:p>
          <w:p w:rsidR="00DF0B86" w:rsidRPr="00DF0B86" w:rsidRDefault="00DF0B86" w:rsidP="00DF0B86">
            <w:pPr>
              <w:pStyle w:val="ListParagraph"/>
              <w:numPr>
                <w:ilvl w:val="0"/>
                <w:numId w:val="4"/>
              </w:numPr>
              <w:spacing w:before="100" w:beforeAutospacing="1" w:after="100" w:afterAutospacing="1"/>
              <w:rPr>
                <w:rFonts w:cstheme="minorHAnsi"/>
              </w:rPr>
            </w:pPr>
            <w:r w:rsidRPr="00DF0B86">
              <w:rPr>
                <w:rFonts w:cstheme="minorHAnsi"/>
              </w:rPr>
              <w:t>The launch of the free for all BNF app across England and Wales has stalled until September.</w:t>
            </w:r>
          </w:p>
          <w:p w:rsidR="00DF0B86" w:rsidRPr="00DF0B86" w:rsidRDefault="00DF0B86" w:rsidP="00DF0B86">
            <w:pPr>
              <w:pStyle w:val="ListParagraph"/>
              <w:numPr>
                <w:ilvl w:val="0"/>
                <w:numId w:val="4"/>
              </w:numPr>
              <w:spacing w:before="100" w:beforeAutospacing="1" w:after="100" w:afterAutospacing="1"/>
              <w:rPr>
                <w:rFonts w:cstheme="minorHAnsi"/>
              </w:rPr>
            </w:pPr>
            <w:r w:rsidRPr="00DF0B86">
              <w:rPr>
                <w:rFonts w:cstheme="minorHAnsi"/>
              </w:rPr>
              <w:t>The re-procurement of Authentication &amp; Identity Management System (AIMS or as we currently know Athens) is currently underway.</w:t>
            </w:r>
          </w:p>
        </w:tc>
        <w:tc>
          <w:tcPr>
            <w:tcW w:w="1276" w:type="dxa"/>
          </w:tcPr>
          <w:p w:rsidR="00DF0B86" w:rsidRPr="00816707" w:rsidRDefault="00DF0B86" w:rsidP="00816707">
            <w:pPr>
              <w:spacing w:before="100" w:beforeAutospacing="1" w:after="100" w:afterAutospacing="1"/>
              <w:rPr>
                <w:rFonts w:ascii="Arial" w:hAnsi="Arial" w:cs="Arial"/>
              </w:rPr>
            </w:pPr>
          </w:p>
        </w:tc>
      </w:tr>
      <w:tr w:rsidR="00DF0B86" w:rsidRPr="00816707" w:rsidTr="00DF0B86">
        <w:trPr>
          <w:trHeight w:val="464"/>
        </w:trPr>
        <w:tc>
          <w:tcPr>
            <w:tcW w:w="567" w:type="dxa"/>
          </w:tcPr>
          <w:p w:rsidR="00DF0B86" w:rsidRPr="00816707" w:rsidRDefault="00DF0B86" w:rsidP="00816707">
            <w:pPr>
              <w:spacing w:before="100" w:beforeAutospacing="1" w:after="100" w:afterAutospacing="1"/>
              <w:jc w:val="center"/>
              <w:rPr>
                <w:rFonts w:cstheme="minorHAnsi"/>
              </w:rPr>
            </w:pPr>
            <w:r w:rsidRPr="00C25981">
              <w:rPr>
                <w:rFonts w:cstheme="minorHAnsi"/>
              </w:rPr>
              <w:t>6</w:t>
            </w:r>
          </w:p>
        </w:tc>
        <w:tc>
          <w:tcPr>
            <w:tcW w:w="7655" w:type="dxa"/>
          </w:tcPr>
          <w:p w:rsidR="00DF0B86" w:rsidRDefault="00DF0B86" w:rsidP="001E7A83">
            <w:pPr>
              <w:spacing w:before="100" w:beforeAutospacing="1" w:after="100" w:afterAutospacing="1"/>
              <w:rPr>
                <w:rFonts w:cstheme="minorHAnsi"/>
              </w:rPr>
            </w:pPr>
            <w:r w:rsidRPr="007074EB">
              <w:rPr>
                <w:rFonts w:cstheme="minorHAnsi"/>
                <w:b/>
              </w:rPr>
              <w:t>AOB</w:t>
            </w:r>
            <w:r w:rsidRPr="00816707">
              <w:rPr>
                <w:rFonts w:cstheme="minorHAnsi"/>
                <w:b/>
              </w:rPr>
              <w:t>:</w:t>
            </w:r>
            <w:r w:rsidRPr="00816707">
              <w:rPr>
                <w:rFonts w:cstheme="minorHAnsi"/>
              </w:rPr>
              <w:t xml:space="preserve"> </w:t>
            </w:r>
          </w:p>
          <w:p w:rsidR="00DF0B86" w:rsidRDefault="00DF0B86" w:rsidP="00C34134">
            <w:pPr>
              <w:spacing w:before="100" w:beforeAutospacing="1" w:after="100" w:afterAutospacing="1"/>
              <w:rPr>
                <w:rFonts w:cstheme="minorHAnsi"/>
                <w:b/>
              </w:rPr>
            </w:pPr>
            <w:r>
              <w:rPr>
                <w:rFonts w:cstheme="minorHAnsi"/>
                <w:b/>
              </w:rPr>
              <w:t>Sustainability and Transformation Planning</w:t>
            </w:r>
          </w:p>
          <w:p w:rsidR="00DF0B86" w:rsidRDefault="00DF0B86" w:rsidP="00C34134">
            <w:pPr>
              <w:spacing w:before="100" w:beforeAutospacing="1" w:after="100" w:afterAutospacing="1"/>
              <w:rPr>
                <w:rFonts w:cstheme="minorHAnsi"/>
              </w:rPr>
            </w:pPr>
            <w:r>
              <w:rPr>
                <w:rFonts w:cstheme="minorHAnsi"/>
              </w:rPr>
              <w:t>Trusts in the region are members of the Cheshire and Merseyside STP. Organisations need to submit 5-year plans to NHS England by 30th June for implementation in October. They may require evidence to support plans and it will be useful for libraries to be aware of STPs and collaborative initiatives across the region.</w:t>
            </w:r>
          </w:p>
          <w:p w:rsidR="00DF0B86" w:rsidRPr="00816707" w:rsidRDefault="00DF0B86" w:rsidP="00A27FD0">
            <w:pPr>
              <w:spacing w:before="100" w:beforeAutospacing="1" w:after="100" w:afterAutospacing="1"/>
              <w:rPr>
                <w:rFonts w:cstheme="minorHAnsi"/>
              </w:rPr>
            </w:pPr>
            <w:r>
              <w:rPr>
                <w:rFonts w:cstheme="minorHAnsi"/>
              </w:rPr>
              <w:t>Manchester Libraries have produced an STP ‘offer’ document which was discussed by the group. SS will feedback on behalf of Cheshire &amp; Mersey.</w:t>
            </w:r>
          </w:p>
        </w:tc>
        <w:tc>
          <w:tcPr>
            <w:tcW w:w="1276" w:type="dxa"/>
          </w:tcPr>
          <w:p w:rsidR="00DF0B86" w:rsidRPr="00816707" w:rsidRDefault="00DF0B86" w:rsidP="00816707">
            <w:pPr>
              <w:spacing w:before="100" w:beforeAutospacing="1" w:after="100" w:afterAutospacing="1"/>
              <w:jc w:val="center"/>
              <w:rPr>
                <w:rFonts w:ascii="Arial" w:hAnsi="Arial" w:cs="Arial"/>
              </w:rPr>
            </w:pPr>
          </w:p>
          <w:p w:rsidR="00DF0B86" w:rsidRDefault="00DF0B86" w:rsidP="00816707">
            <w:pPr>
              <w:spacing w:before="100" w:beforeAutospacing="1" w:after="100" w:afterAutospacing="1"/>
              <w:jc w:val="center"/>
              <w:rPr>
                <w:rFonts w:cstheme="minorHAnsi"/>
              </w:rPr>
            </w:pPr>
          </w:p>
          <w:p w:rsidR="00DF0B86" w:rsidRDefault="00DF0B86" w:rsidP="00816707">
            <w:pPr>
              <w:spacing w:before="100" w:beforeAutospacing="1" w:after="100" w:afterAutospacing="1"/>
              <w:jc w:val="center"/>
              <w:rPr>
                <w:rFonts w:cstheme="minorHAnsi"/>
              </w:rPr>
            </w:pPr>
          </w:p>
          <w:p w:rsidR="00DF0B86" w:rsidRDefault="00DF0B86" w:rsidP="00816707">
            <w:pPr>
              <w:spacing w:before="100" w:beforeAutospacing="1" w:after="100" w:afterAutospacing="1"/>
              <w:jc w:val="center"/>
              <w:rPr>
                <w:rFonts w:cstheme="minorHAnsi"/>
              </w:rPr>
            </w:pPr>
          </w:p>
          <w:p w:rsidR="00DF0B86" w:rsidRDefault="00DF0B86" w:rsidP="00816707">
            <w:pPr>
              <w:spacing w:before="100" w:beforeAutospacing="1" w:after="100" w:afterAutospacing="1"/>
              <w:jc w:val="center"/>
              <w:rPr>
                <w:rFonts w:cstheme="minorHAnsi"/>
              </w:rPr>
            </w:pPr>
          </w:p>
          <w:p w:rsidR="00DF0B86" w:rsidRPr="00816707" w:rsidRDefault="00DF0B86" w:rsidP="00DF0B86">
            <w:pPr>
              <w:spacing w:before="100" w:beforeAutospacing="1" w:after="100" w:afterAutospacing="1"/>
              <w:jc w:val="center"/>
              <w:rPr>
                <w:rFonts w:ascii="Arial" w:hAnsi="Arial" w:cs="Arial"/>
              </w:rPr>
            </w:pPr>
            <w:r w:rsidRPr="00C25981">
              <w:rPr>
                <w:rFonts w:cstheme="minorHAnsi"/>
              </w:rPr>
              <w:t>SS</w:t>
            </w:r>
          </w:p>
        </w:tc>
      </w:tr>
      <w:tr w:rsidR="00DF0B86" w:rsidRPr="00816707" w:rsidTr="00DF0B86">
        <w:tc>
          <w:tcPr>
            <w:tcW w:w="567" w:type="dxa"/>
          </w:tcPr>
          <w:p w:rsidR="00DF0B86" w:rsidRPr="00816707" w:rsidRDefault="00DF0B86" w:rsidP="00816707">
            <w:pPr>
              <w:spacing w:before="100" w:beforeAutospacing="1" w:after="100" w:afterAutospacing="1"/>
              <w:jc w:val="center"/>
              <w:rPr>
                <w:rFonts w:cstheme="minorHAnsi"/>
              </w:rPr>
            </w:pPr>
            <w:r w:rsidRPr="00C25981">
              <w:rPr>
                <w:rFonts w:cstheme="minorHAnsi"/>
              </w:rPr>
              <w:t>7</w:t>
            </w:r>
          </w:p>
        </w:tc>
        <w:tc>
          <w:tcPr>
            <w:tcW w:w="7655" w:type="dxa"/>
          </w:tcPr>
          <w:p w:rsidR="00DF0B86" w:rsidRPr="00816707" w:rsidRDefault="00DF0B86" w:rsidP="00816707">
            <w:pPr>
              <w:spacing w:before="100" w:beforeAutospacing="1" w:after="100" w:afterAutospacing="1"/>
              <w:rPr>
                <w:rFonts w:cstheme="minorHAnsi"/>
                <w:b/>
              </w:rPr>
            </w:pPr>
            <w:r w:rsidRPr="00816707">
              <w:rPr>
                <w:rFonts w:cstheme="minorHAnsi"/>
                <w:b/>
              </w:rPr>
              <w:t xml:space="preserve">DoNM: </w:t>
            </w:r>
          </w:p>
          <w:p w:rsidR="00DF0B86" w:rsidRPr="00816707" w:rsidRDefault="00DF0B86" w:rsidP="00816707">
            <w:pPr>
              <w:rPr>
                <w:rFonts w:eastAsia="Cambria" w:cstheme="minorHAnsi"/>
              </w:rPr>
            </w:pPr>
            <w:r w:rsidRPr="00816707">
              <w:rPr>
                <w:rFonts w:eastAsia="Cambria" w:cstheme="minorHAnsi"/>
              </w:rPr>
              <w:t>11th Oct 10am Show &amp; Tell: Library promotion that works</w:t>
            </w:r>
          </w:p>
          <w:p w:rsidR="00DF0B86" w:rsidRPr="00816707" w:rsidRDefault="00DF0B86" w:rsidP="00816707">
            <w:pPr>
              <w:rPr>
                <w:rFonts w:eastAsia="Cambria" w:cstheme="minorHAnsi"/>
              </w:rPr>
            </w:pPr>
            <w:r w:rsidRPr="00816707">
              <w:rPr>
                <w:rFonts w:eastAsia="Cambria" w:cstheme="minorHAnsi"/>
              </w:rPr>
              <w:t>Location: Wirral University Teaching Hospital NHS FT</w:t>
            </w:r>
          </w:p>
          <w:p w:rsidR="00DF0B86" w:rsidRPr="00816707" w:rsidRDefault="003B68E7" w:rsidP="00816707">
            <w:pPr>
              <w:rPr>
                <w:rFonts w:eastAsia="Cambria" w:cstheme="minorHAnsi"/>
              </w:rPr>
            </w:pPr>
            <w:hyperlink r:id="rId12" w:history="1">
              <w:r w:rsidR="00DF0B86" w:rsidRPr="007074EB">
                <w:rPr>
                  <w:rFonts w:eastAsia="Cambria" w:cstheme="minorHAnsi"/>
                  <w:color w:val="0563C1"/>
                  <w:u w:val="single"/>
                </w:rPr>
                <w:t>http://www.wuth.nhs.uk/patients-and-visitors/hospitals/arrowe-park-hospital/getting-here/</w:t>
              </w:r>
            </w:hyperlink>
          </w:p>
          <w:p w:rsidR="00DF0B86" w:rsidRPr="00DF0B86" w:rsidRDefault="00DF0B86" w:rsidP="00DF0B86">
            <w:pPr>
              <w:rPr>
                <w:rFonts w:eastAsia="Cambria" w:cstheme="minorHAnsi"/>
              </w:rPr>
            </w:pPr>
            <w:r w:rsidRPr="00816707">
              <w:rPr>
                <w:rFonts w:eastAsia="Cambria" w:cstheme="minorHAnsi"/>
              </w:rPr>
              <w:t>Chair: Victoria Treadway</w:t>
            </w:r>
          </w:p>
        </w:tc>
        <w:tc>
          <w:tcPr>
            <w:tcW w:w="1276" w:type="dxa"/>
          </w:tcPr>
          <w:p w:rsidR="00DF0B86" w:rsidRPr="00816707" w:rsidRDefault="00DF0B86" w:rsidP="00816707">
            <w:pPr>
              <w:spacing w:before="100" w:beforeAutospacing="1" w:after="100" w:afterAutospacing="1"/>
              <w:rPr>
                <w:rFonts w:ascii="Arial" w:hAnsi="Arial" w:cs="Arial"/>
              </w:rPr>
            </w:pPr>
          </w:p>
        </w:tc>
      </w:tr>
    </w:tbl>
    <w:p w:rsidR="002523F2" w:rsidRDefault="002523F2">
      <w:bookmarkStart w:id="0" w:name="_GoBack"/>
      <w:bookmarkEnd w:id="0"/>
    </w:p>
    <w:sectPr w:rsidR="002523F2" w:rsidSect="000270DC">
      <w:footerReference w:type="default" r:id="rId13"/>
      <w:pgSz w:w="11900" w:h="16840"/>
      <w:pgMar w:top="851"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68E7" w:rsidRDefault="003B68E7" w:rsidP="00A27FD0">
      <w:pPr>
        <w:spacing w:after="0" w:line="240" w:lineRule="auto"/>
      </w:pPr>
      <w:r>
        <w:separator/>
      </w:r>
    </w:p>
  </w:endnote>
  <w:endnote w:type="continuationSeparator" w:id="0">
    <w:p w:rsidR="003B68E7" w:rsidRDefault="003B68E7" w:rsidP="00A27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FD0" w:rsidRDefault="00A27FD0">
    <w:pPr>
      <w:pStyle w:val="Footer"/>
    </w:pPr>
    <w:r>
      <w:t xml:space="preserve">Page </w:t>
    </w:r>
    <w:r>
      <w:rPr>
        <w:b/>
      </w:rPr>
      <w:fldChar w:fldCharType="begin"/>
    </w:r>
    <w:r>
      <w:rPr>
        <w:b/>
      </w:rPr>
      <w:instrText xml:space="preserve"> PAGE  \* Arabic  \* MERGEFORMAT </w:instrText>
    </w:r>
    <w:r>
      <w:rPr>
        <w:b/>
      </w:rPr>
      <w:fldChar w:fldCharType="separate"/>
    </w:r>
    <w:r>
      <w:rPr>
        <w:b/>
        <w:noProof/>
      </w:rPr>
      <w:t>2</w:t>
    </w:r>
    <w:r>
      <w:rPr>
        <w:b/>
      </w:rPr>
      <w:fldChar w:fldCharType="end"/>
    </w:r>
    <w:r>
      <w:t xml:space="preserve"> of </w:t>
    </w:r>
    <w:r>
      <w:rPr>
        <w:b/>
      </w:rPr>
      <w:fldChar w:fldCharType="begin"/>
    </w:r>
    <w:r>
      <w:rPr>
        <w:b/>
      </w:rPr>
      <w:instrText xml:space="preserve"> NUMPAGES  \* Arabic  \* MERGEFORMAT </w:instrText>
    </w:r>
    <w:r>
      <w:rPr>
        <w:b/>
      </w:rPr>
      <w:fldChar w:fldCharType="separate"/>
    </w:r>
    <w:r>
      <w:rPr>
        <w:b/>
        <w:noProof/>
      </w:rPr>
      <w:t>2</w:t>
    </w:r>
    <w:r>
      <w:rPr>
        <w:b/>
      </w:rPr>
      <w:fldChar w:fldCharType="end"/>
    </w:r>
  </w:p>
  <w:p w:rsidR="00A27FD0" w:rsidRDefault="00A27F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68E7" w:rsidRDefault="003B68E7" w:rsidP="00A27FD0">
      <w:pPr>
        <w:spacing w:after="0" w:line="240" w:lineRule="auto"/>
      </w:pPr>
      <w:r>
        <w:separator/>
      </w:r>
    </w:p>
  </w:footnote>
  <w:footnote w:type="continuationSeparator" w:id="0">
    <w:p w:rsidR="003B68E7" w:rsidRDefault="003B68E7" w:rsidP="00A27F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47CF7"/>
    <w:multiLevelType w:val="hybridMultilevel"/>
    <w:tmpl w:val="1A707A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2357B8A"/>
    <w:multiLevelType w:val="hybridMultilevel"/>
    <w:tmpl w:val="37C60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33D2FBB"/>
    <w:multiLevelType w:val="hybridMultilevel"/>
    <w:tmpl w:val="924E4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AD97FE8"/>
    <w:multiLevelType w:val="hybridMultilevel"/>
    <w:tmpl w:val="F530D4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707"/>
    <w:rsid w:val="000270DC"/>
    <w:rsid w:val="00124003"/>
    <w:rsid w:val="001E7A83"/>
    <w:rsid w:val="002523F2"/>
    <w:rsid w:val="003642A8"/>
    <w:rsid w:val="003B68E7"/>
    <w:rsid w:val="003B7D80"/>
    <w:rsid w:val="003E28E6"/>
    <w:rsid w:val="00417ED9"/>
    <w:rsid w:val="004643A6"/>
    <w:rsid w:val="005703F6"/>
    <w:rsid w:val="005846C5"/>
    <w:rsid w:val="005A4E85"/>
    <w:rsid w:val="005C3A3D"/>
    <w:rsid w:val="006370EA"/>
    <w:rsid w:val="006B5A75"/>
    <w:rsid w:val="007074EB"/>
    <w:rsid w:val="00716048"/>
    <w:rsid w:val="00755EA3"/>
    <w:rsid w:val="007A2F67"/>
    <w:rsid w:val="007A5C6C"/>
    <w:rsid w:val="00810495"/>
    <w:rsid w:val="00816707"/>
    <w:rsid w:val="00831B69"/>
    <w:rsid w:val="00926542"/>
    <w:rsid w:val="00946B04"/>
    <w:rsid w:val="00A27FD0"/>
    <w:rsid w:val="00AA4DF6"/>
    <w:rsid w:val="00AD560D"/>
    <w:rsid w:val="00B2421F"/>
    <w:rsid w:val="00B605BD"/>
    <w:rsid w:val="00BB0233"/>
    <w:rsid w:val="00C25981"/>
    <w:rsid w:val="00C34134"/>
    <w:rsid w:val="00CB5C8B"/>
    <w:rsid w:val="00DF0B86"/>
    <w:rsid w:val="00E407E9"/>
    <w:rsid w:val="00E63394"/>
    <w:rsid w:val="00EC231E"/>
    <w:rsid w:val="00F62998"/>
    <w:rsid w:val="00FD4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6707"/>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74EB"/>
    <w:pPr>
      <w:spacing w:before="100" w:beforeAutospacing="1" w:after="100" w:afterAutospacing="1" w:line="240" w:lineRule="auto"/>
    </w:pPr>
    <w:rPr>
      <w:rFonts w:ascii="Times" w:eastAsiaTheme="minorEastAsia" w:hAnsi="Times" w:cs="Times New Roman"/>
      <w:sz w:val="20"/>
      <w:szCs w:val="20"/>
    </w:rPr>
  </w:style>
  <w:style w:type="paragraph" w:styleId="ListParagraph">
    <w:name w:val="List Paragraph"/>
    <w:basedOn w:val="Normal"/>
    <w:uiPriority w:val="34"/>
    <w:qFormat/>
    <w:rsid w:val="003642A8"/>
    <w:pPr>
      <w:ind w:left="720"/>
      <w:contextualSpacing/>
    </w:pPr>
  </w:style>
  <w:style w:type="character" w:styleId="Hyperlink">
    <w:name w:val="Hyperlink"/>
    <w:basedOn w:val="DefaultParagraphFont"/>
    <w:uiPriority w:val="99"/>
    <w:semiHidden/>
    <w:unhideWhenUsed/>
    <w:rsid w:val="001E7A83"/>
    <w:rPr>
      <w:color w:val="0563C1"/>
      <w:u w:val="single"/>
    </w:rPr>
  </w:style>
  <w:style w:type="paragraph" w:styleId="Header">
    <w:name w:val="header"/>
    <w:basedOn w:val="Normal"/>
    <w:link w:val="HeaderChar"/>
    <w:uiPriority w:val="99"/>
    <w:unhideWhenUsed/>
    <w:rsid w:val="00A27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FD0"/>
  </w:style>
  <w:style w:type="paragraph" w:styleId="Footer">
    <w:name w:val="footer"/>
    <w:basedOn w:val="Normal"/>
    <w:link w:val="FooterChar"/>
    <w:uiPriority w:val="99"/>
    <w:unhideWhenUsed/>
    <w:rsid w:val="00A27F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F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6707"/>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74EB"/>
    <w:pPr>
      <w:spacing w:before="100" w:beforeAutospacing="1" w:after="100" w:afterAutospacing="1" w:line="240" w:lineRule="auto"/>
    </w:pPr>
    <w:rPr>
      <w:rFonts w:ascii="Times" w:eastAsiaTheme="minorEastAsia" w:hAnsi="Times" w:cs="Times New Roman"/>
      <w:sz w:val="20"/>
      <w:szCs w:val="20"/>
    </w:rPr>
  </w:style>
  <w:style w:type="paragraph" w:styleId="ListParagraph">
    <w:name w:val="List Paragraph"/>
    <w:basedOn w:val="Normal"/>
    <w:uiPriority w:val="34"/>
    <w:qFormat/>
    <w:rsid w:val="003642A8"/>
    <w:pPr>
      <w:ind w:left="720"/>
      <w:contextualSpacing/>
    </w:pPr>
  </w:style>
  <w:style w:type="character" w:styleId="Hyperlink">
    <w:name w:val="Hyperlink"/>
    <w:basedOn w:val="DefaultParagraphFont"/>
    <w:uiPriority w:val="99"/>
    <w:semiHidden/>
    <w:unhideWhenUsed/>
    <w:rsid w:val="001E7A83"/>
    <w:rPr>
      <w:color w:val="0563C1"/>
      <w:u w:val="single"/>
    </w:rPr>
  </w:style>
  <w:style w:type="paragraph" w:styleId="Header">
    <w:name w:val="header"/>
    <w:basedOn w:val="Normal"/>
    <w:link w:val="HeaderChar"/>
    <w:uiPriority w:val="99"/>
    <w:unhideWhenUsed/>
    <w:rsid w:val="00A27F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7FD0"/>
  </w:style>
  <w:style w:type="paragraph" w:styleId="Footer">
    <w:name w:val="footer"/>
    <w:basedOn w:val="Normal"/>
    <w:link w:val="FooterChar"/>
    <w:uiPriority w:val="99"/>
    <w:unhideWhenUsed/>
    <w:rsid w:val="00A27F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7F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532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wuth.nhs.uk/patients-and-visitors/hospitals/arrowe-park-hospital/getting-her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624</Words>
  <Characters>3560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St.Helens and Knowsley Teaching Hospitals</Company>
  <LinksUpToDate>false</LinksUpToDate>
  <CharactersWithSpaces>4176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Ford</dc:creator>
  <cp:lastModifiedBy>Linda Ferguson</cp:lastModifiedBy>
  <cp:revision>2</cp:revision>
  <dcterms:created xsi:type="dcterms:W3CDTF">2016-11-02T10:28:00Z</dcterms:created>
  <dcterms:modified xsi:type="dcterms:W3CDTF">2016-11-02T10:28:00Z</dcterms:modified>
</cp:coreProperties>
</file>