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D" w:rsidRDefault="00950888" w:rsidP="00950888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8EA46AD" wp14:editId="4EA645FF">
            <wp:extent cx="20955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HLNet_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72" cy="104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Pr="0011773D" w:rsidRDefault="0011773D" w:rsidP="0011773D">
      <w:pPr>
        <w:jc w:val="center"/>
        <w:rPr>
          <w:b/>
          <w:sz w:val="72"/>
          <w:szCs w:val="72"/>
        </w:rPr>
      </w:pPr>
      <w:r w:rsidRPr="0011773D">
        <w:rPr>
          <w:b/>
          <w:sz w:val="72"/>
          <w:szCs w:val="72"/>
        </w:rPr>
        <w:t>Yorkshire and the Humber Health Libraries &amp; Knowledge Network: YOHHLNet</w:t>
      </w: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3033" w:rsidRDefault="00113033" w:rsidP="0011773D">
      <w:pPr>
        <w:jc w:val="center"/>
        <w:rPr>
          <w:b/>
          <w:sz w:val="32"/>
          <w:szCs w:val="32"/>
        </w:rPr>
      </w:pPr>
    </w:p>
    <w:p w:rsidR="00113033" w:rsidRPr="00113033" w:rsidRDefault="00113033" w:rsidP="0011773D">
      <w:pPr>
        <w:jc w:val="center"/>
        <w:rPr>
          <w:b/>
          <w:sz w:val="72"/>
          <w:szCs w:val="72"/>
        </w:rPr>
      </w:pPr>
      <w:r w:rsidRPr="00113033">
        <w:rPr>
          <w:b/>
          <w:sz w:val="72"/>
          <w:szCs w:val="72"/>
        </w:rPr>
        <w:t>CONSTITUTION</w:t>
      </w: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AE32AE" w:rsidP="001177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January 2019</w:t>
      </w:r>
      <w:bookmarkStart w:id="0" w:name="_GoBack"/>
      <w:bookmarkEnd w:id="0"/>
    </w:p>
    <w:p w:rsidR="00113033" w:rsidRDefault="00113033" w:rsidP="0011773D">
      <w:pPr>
        <w:jc w:val="center"/>
        <w:rPr>
          <w:b/>
          <w:sz w:val="56"/>
          <w:szCs w:val="56"/>
        </w:rPr>
      </w:pPr>
    </w:p>
    <w:p w:rsidR="00113033" w:rsidRDefault="00113033" w:rsidP="0011773D">
      <w:pPr>
        <w:jc w:val="center"/>
        <w:rPr>
          <w:b/>
          <w:sz w:val="32"/>
          <w:szCs w:val="32"/>
        </w:rPr>
      </w:pPr>
    </w:p>
    <w:p w:rsidR="00113033" w:rsidRDefault="00113033" w:rsidP="001130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13033" w:rsidRPr="006A11C8" w:rsidTr="00113033">
        <w:tc>
          <w:tcPr>
            <w:tcW w:w="3227" w:type="dxa"/>
          </w:tcPr>
          <w:p w:rsidR="00113033" w:rsidRPr="006A11C8" w:rsidRDefault="00113033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Title of the Report</w:t>
            </w:r>
          </w:p>
        </w:tc>
        <w:tc>
          <w:tcPr>
            <w:tcW w:w="6015" w:type="dxa"/>
          </w:tcPr>
          <w:p w:rsidR="00113033" w:rsidRPr="006A11C8" w:rsidRDefault="00113033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Yorkshire and the Humber Health Libraries &amp; Knowledge Network: YOHHLNet Constitution</w:t>
            </w:r>
          </w:p>
        </w:tc>
      </w:tr>
      <w:tr w:rsidR="00113033" w:rsidRPr="006A11C8" w:rsidTr="00113033">
        <w:tc>
          <w:tcPr>
            <w:tcW w:w="3227" w:type="dxa"/>
          </w:tcPr>
          <w:p w:rsidR="00113033" w:rsidRPr="006A11C8" w:rsidRDefault="00113033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Author(s)</w:t>
            </w:r>
          </w:p>
        </w:tc>
        <w:tc>
          <w:tcPr>
            <w:tcW w:w="6015" w:type="dxa"/>
          </w:tcPr>
          <w:p w:rsidR="00113033" w:rsidRPr="006A11C8" w:rsidRDefault="00113033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YOHHLNet Committee</w:t>
            </w:r>
          </w:p>
        </w:tc>
      </w:tr>
    </w:tbl>
    <w:p w:rsidR="00113033" w:rsidRDefault="00113033" w:rsidP="00113033">
      <w:pPr>
        <w:rPr>
          <w:b/>
          <w:sz w:val="32"/>
          <w:szCs w:val="32"/>
        </w:rPr>
      </w:pPr>
    </w:p>
    <w:p w:rsidR="00113033" w:rsidRDefault="00113033" w:rsidP="00113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456"/>
      </w:tblGrid>
      <w:tr w:rsidR="00113033" w:rsidRPr="006A11C8" w:rsidTr="00113033">
        <w:tc>
          <w:tcPr>
            <w:tcW w:w="2376" w:type="dxa"/>
            <w:shd w:val="clear" w:color="auto" w:fill="D9D9D9" w:themeFill="background1" w:themeFillShade="D9"/>
          </w:tcPr>
          <w:p w:rsidR="00113033" w:rsidRPr="006A11C8" w:rsidRDefault="00113033" w:rsidP="00113033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3033" w:rsidRPr="006A11C8" w:rsidRDefault="00113033" w:rsidP="00113033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Date of Revision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:rsidR="00113033" w:rsidRPr="006A11C8" w:rsidRDefault="00113033" w:rsidP="00113033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Brief Summary of Changes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95088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:rsidR="00113033" w:rsidRPr="006A11C8" w:rsidRDefault="0095088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03.01.2017</w:t>
            </w:r>
          </w:p>
        </w:tc>
        <w:tc>
          <w:tcPr>
            <w:tcW w:w="4456" w:type="dxa"/>
          </w:tcPr>
          <w:p w:rsidR="00113033" w:rsidRPr="006A11C8" w:rsidRDefault="0095088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Logo added and membership Form at Appendix 1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C1440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1.3</w:t>
            </w:r>
          </w:p>
        </w:tc>
        <w:tc>
          <w:tcPr>
            <w:tcW w:w="2410" w:type="dxa"/>
          </w:tcPr>
          <w:p w:rsidR="00113033" w:rsidRPr="006A11C8" w:rsidRDefault="00C1440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08.05.17</w:t>
            </w:r>
          </w:p>
        </w:tc>
        <w:tc>
          <w:tcPr>
            <w:tcW w:w="4456" w:type="dxa"/>
          </w:tcPr>
          <w:p w:rsidR="00113033" w:rsidRPr="006A11C8" w:rsidRDefault="00C14408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Minor amendments to wording and names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8138E6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1.4</w:t>
            </w:r>
          </w:p>
        </w:tc>
        <w:tc>
          <w:tcPr>
            <w:tcW w:w="2410" w:type="dxa"/>
          </w:tcPr>
          <w:p w:rsidR="00113033" w:rsidRPr="006A11C8" w:rsidRDefault="008138E6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15.01.2019</w:t>
            </w:r>
          </w:p>
        </w:tc>
        <w:tc>
          <w:tcPr>
            <w:tcW w:w="4456" w:type="dxa"/>
          </w:tcPr>
          <w:p w:rsidR="00113033" w:rsidRPr="006A11C8" w:rsidRDefault="008138E6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Amendments to names, roles and some wording.</w:t>
            </w:r>
          </w:p>
        </w:tc>
      </w:tr>
      <w:tr w:rsidR="00685C7F" w:rsidRPr="006A11C8" w:rsidTr="00113033">
        <w:tc>
          <w:tcPr>
            <w:tcW w:w="2376" w:type="dxa"/>
          </w:tcPr>
          <w:p w:rsidR="00685C7F" w:rsidRPr="006A11C8" w:rsidRDefault="00685C7F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1.5</w:t>
            </w:r>
          </w:p>
        </w:tc>
        <w:tc>
          <w:tcPr>
            <w:tcW w:w="2410" w:type="dxa"/>
          </w:tcPr>
          <w:p w:rsidR="00685C7F" w:rsidRPr="006A11C8" w:rsidRDefault="00685C7F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15.02.2019</w:t>
            </w:r>
          </w:p>
        </w:tc>
        <w:tc>
          <w:tcPr>
            <w:tcW w:w="4456" w:type="dxa"/>
          </w:tcPr>
          <w:p w:rsidR="00685C7F" w:rsidRPr="006A11C8" w:rsidRDefault="00685C7F" w:rsidP="00113033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Amendments to membership of the committee</w:t>
            </w:r>
          </w:p>
        </w:tc>
      </w:tr>
      <w:tr w:rsidR="00F7162F" w:rsidRPr="006A11C8" w:rsidTr="00113033">
        <w:tc>
          <w:tcPr>
            <w:tcW w:w="2376" w:type="dxa"/>
          </w:tcPr>
          <w:p w:rsidR="00F7162F" w:rsidRPr="006A11C8" w:rsidRDefault="00F7162F" w:rsidP="0011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410" w:type="dxa"/>
          </w:tcPr>
          <w:p w:rsidR="00F7162F" w:rsidRPr="006A11C8" w:rsidRDefault="00F7162F" w:rsidP="0011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4456" w:type="dxa"/>
          </w:tcPr>
          <w:p w:rsidR="00F7162F" w:rsidRPr="006A11C8" w:rsidRDefault="00F7162F" w:rsidP="0011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Removal of appendices</w:t>
            </w:r>
          </w:p>
        </w:tc>
      </w:tr>
    </w:tbl>
    <w:p w:rsidR="00113033" w:rsidRPr="00113033" w:rsidRDefault="00113033" w:rsidP="00113033">
      <w:pPr>
        <w:rPr>
          <w:b/>
          <w:sz w:val="32"/>
          <w:szCs w:val="32"/>
        </w:rPr>
      </w:pPr>
    </w:p>
    <w:p w:rsidR="00113033" w:rsidRDefault="00113033" w:rsidP="00113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113033" w:rsidRPr="006A11C8" w:rsidTr="00113033">
        <w:tc>
          <w:tcPr>
            <w:tcW w:w="2376" w:type="dxa"/>
            <w:shd w:val="clear" w:color="auto" w:fill="D9D9D9" w:themeFill="background1" w:themeFillShade="D9"/>
          </w:tcPr>
          <w:p w:rsidR="00113033" w:rsidRPr="006A11C8" w:rsidRDefault="00113033" w:rsidP="00E16725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Version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13033" w:rsidRPr="006A11C8" w:rsidRDefault="00113033" w:rsidP="00E16725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Method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113033" w:rsidRPr="006A11C8" w:rsidRDefault="00113033" w:rsidP="00E16725">
            <w:pPr>
              <w:rPr>
                <w:b/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>Date Issued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113033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113033" w:rsidRPr="006A11C8" w:rsidRDefault="00113033" w:rsidP="00950888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 xml:space="preserve">YHLKS staff mailing list </w:t>
            </w:r>
          </w:p>
        </w:tc>
        <w:tc>
          <w:tcPr>
            <w:tcW w:w="3464" w:type="dxa"/>
          </w:tcPr>
          <w:p w:rsidR="00113033" w:rsidRPr="006A11C8" w:rsidRDefault="00113033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June 2016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95088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113033" w:rsidRPr="006A11C8" w:rsidRDefault="0095088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YHLKS staff mailing list &amp; wiki</w:t>
            </w:r>
          </w:p>
        </w:tc>
        <w:tc>
          <w:tcPr>
            <w:tcW w:w="3464" w:type="dxa"/>
          </w:tcPr>
          <w:p w:rsidR="00113033" w:rsidRPr="006A11C8" w:rsidRDefault="0095088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January 2017</w:t>
            </w:r>
          </w:p>
        </w:tc>
      </w:tr>
      <w:tr w:rsidR="00113033" w:rsidRPr="006A11C8" w:rsidTr="00113033">
        <w:tc>
          <w:tcPr>
            <w:tcW w:w="2376" w:type="dxa"/>
          </w:tcPr>
          <w:p w:rsidR="00113033" w:rsidRPr="006A11C8" w:rsidRDefault="00C1440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113033" w:rsidRPr="006A11C8" w:rsidRDefault="00C1440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Wiki</w:t>
            </w:r>
          </w:p>
        </w:tc>
        <w:tc>
          <w:tcPr>
            <w:tcW w:w="3464" w:type="dxa"/>
          </w:tcPr>
          <w:p w:rsidR="00113033" w:rsidRPr="006A11C8" w:rsidRDefault="00C14408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June 2017</w:t>
            </w:r>
          </w:p>
        </w:tc>
      </w:tr>
      <w:tr w:rsidR="008138E6" w:rsidRPr="006A11C8" w:rsidTr="00113033">
        <w:tc>
          <w:tcPr>
            <w:tcW w:w="2376" w:type="dxa"/>
          </w:tcPr>
          <w:p w:rsidR="008138E6" w:rsidRPr="006A11C8" w:rsidRDefault="008138E6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8138E6" w:rsidRPr="006A11C8" w:rsidRDefault="00D509E0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Social media</w:t>
            </w:r>
          </w:p>
        </w:tc>
        <w:tc>
          <w:tcPr>
            <w:tcW w:w="3464" w:type="dxa"/>
          </w:tcPr>
          <w:p w:rsidR="008138E6" w:rsidRPr="006A11C8" w:rsidRDefault="00D509E0" w:rsidP="00E16725">
            <w:pPr>
              <w:rPr>
                <w:sz w:val="28"/>
                <w:szCs w:val="28"/>
              </w:rPr>
            </w:pPr>
            <w:r w:rsidRPr="006A11C8">
              <w:rPr>
                <w:sz w:val="28"/>
                <w:szCs w:val="28"/>
              </w:rPr>
              <w:t>January 2019</w:t>
            </w:r>
          </w:p>
        </w:tc>
      </w:tr>
    </w:tbl>
    <w:p w:rsidR="006A11C8" w:rsidRPr="006A11C8" w:rsidRDefault="006A11C8" w:rsidP="00113033">
      <w:pPr>
        <w:rPr>
          <w:b/>
          <w:sz w:val="28"/>
          <w:szCs w:val="28"/>
        </w:rPr>
      </w:pPr>
    </w:p>
    <w:p w:rsidR="00113033" w:rsidRDefault="00113033" w:rsidP="001130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Document Owner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3033" w:rsidRPr="006A11C8" w:rsidTr="00113033">
        <w:tc>
          <w:tcPr>
            <w:tcW w:w="4621" w:type="dxa"/>
          </w:tcPr>
          <w:p w:rsidR="00113033" w:rsidRPr="006A11C8" w:rsidRDefault="00113033" w:rsidP="00D509E0">
            <w:pPr>
              <w:rPr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 xml:space="preserve">Name: </w:t>
            </w:r>
            <w:r w:rsidR="00D509E0" w:rsidRPr="006A11C8">
              <w:rPr>
                <w:sz w:val="28"/>
                <w:szCs w:val="28"/>
              </w:rPr>
              <w:t>Rebecca Williams</w:t>
            </w:r>
            <w:r w:rsidRPr="006A11C8">
              <w:rPr>
                <w:sz w:val="28"/>
                <w:szCs w:val="28"/>
              </w:rPr>
              <w:t xml:space="preserve">, </w:t>
            </w:r>
            <w:r w:rsidR="00D509E0" w:rsidRPr="006A11C8">
              <w:rPr>
                <w:sz w:val="28"/>
                <w:szCs w:val="28"/>
              </w:rPr>
              <w:t>Co-</w:t>
            </w:r>
            <w:r w:rsidRPr="006A11C8">
              <w:rPr>
                <w:sz w:val="28"/>
                <w:szCs w:val="28"/>
              </w:rPr>
              <w:t xml:space="preserve">Chair of </w:t>
            </w:r>
            <w:proofErr w:type="spellStart"/>
            <w:r w:rsidRPr="006A11C8">
              <w:rPr>
                <w:sz w:val="28"/>
                <w:szCs w:val="28"/>
              </w:rPr>
              <w:t>YOHHLNet</w:t>
            </w:r>
            <w:proofErr w:type="spellEnd"/>
          </w:p>
        </w:tc>
        <w:tc>
          <w:tcPr>
            <w:tcW w:w="4621" w:type="dxa"/>
          </w:tcPr>
          <w:p w:rsidR="00113033" w:rsidRPr="006A11C8" w:rsidRDefault="00113033" w:rsidP="00C13948">
            <w:pPr>
              <w:rPr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 xml:space="preserve">Job Title: </w:t>
            </w:r>
            <w:r w:rsidR="00C13948" w:rsidRPr="006A11C8">
              <w:rPr>
                <w:sz w:val="28"/>
                <w:szCs w:val="28"/>
              </w:rPr>
              <w:t>Library &amp; Information Resources Manager</w:t>
            </w:r>
            <w:r w:rsidRPr="006A11C8">
              <w:rPr>
                <w:sz w:val="28"/>
                <w:szCs w:val="28"/>
              </w:rPr>
              <w:t xml:space="preserve">, </w:t>
            </w:r>
            <w:r w:rsidR="00C13948" w:rsidRPr="006A11C8">
              <w:rPr>
                <w:sz w:val="28"/>
                <w:szCs w:val="28"/>
              </w:rPr>
              <w:t>Bradford District Care</w:t>
            </w:r>
            <w:r w:rsidRPr="006A11C8">
              <w:rPr>
                <w:sz w:val="28"/>
                <w:szCs w:val="28"/>
              </w:rPr>
              <w:t xml:space="preserve"> NHS Foundation Trust</w:t>
            </w:r>
          </w:p>
        </w:tc>
      </w:tr>
      <w:tr w:rsidR="00113033" w:rsidRPr="006A11C8" w:rsidTr="00113033">
        <w:tc>
          <w:tcPr>
            <w:tcW w:w="4621" w:type="dxa"/>
          </w:tcPr>
          <w:p w:rsidR="00113033" w:rsidRPr="006A11C8" w:rsidRDefault="00113033" w:rsidP="00C13948">
            <w:pPr>
              <w:rPr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 xml:space="preserve">Tel: </w:t>
            </w:r>
            <w:r w:rsidR="00C13948" w:rsidRPr="006A11C8">
              <w:rPr>
                <w:sz w:val="28"/>
                <w:szCs w:val="28"/>
              </w:rPr>
              <w:t>01274 223900</w:t>
            </w:r>
          </w:p>
        </w:tc>
        <w:tc>
          <w:tcPr>
            <w:tcW w:w="4621" w:type="dxa"/>
          </w:tcPr>
          <w:p w:rsidR="00113033" w:rsidRPr="006A11C8" w:rsidRDefault="00113033" w:rsidP="00C13948">
            <w:pPr>
              <w:rPr>
                <w:sz w:val="28"/>
                <w:szCs w:val="28"/>
              </w:rPr>
            </w:pPr>
            <w:r w:rsidRPr="006A11C8">
              <w:rPr>
                <w:b/>
                <w:sz w:val="28"/>
                <w:szCs w:val="28"/>
              </w:rPr>
              <w:t xml:space="preserve">e-mail: </w:t>
            </w:r>
            <w:hyperlink r:id="rId10" w:history="1">
              <w:r w:rsidR="00F35AAA" w:rsidRPr="006A11C8">
                <w:rPr>
                  <w:rStyle w:val="Hyperlink"/>
                  <w:sz w:val="28"/>
                  <w:szCs w:val="28"/>
                </w:rPr>
                <w:t>rebecca.williams@bdct.nhs.uk</w:t>
              </w:r>
            </w:hyperlink>
            <w:r w:rsidRPr="006A11C8">
              <w:rPr>
                <w:sz w:val="28"/>
                <w:szCs w:val="28"/>
              </w:rPr>
              <w:t xml:space="preserve"> </w:t>
            </w:r>
          </w:p>
        </w:tc>
      </w:tr>
    </w:tbl>
    <w:p w:rsidR="006A11C8" w:rsidRDefault="006A11C8" w:rsidP="00113033">
      <w:pPr>
        <w:jc w:val="center"/>
        <w:rPr>
          <w:b/>
          <w:sz w:val="32"/>
          <w:szCs w:val="32"/>
        </w:rPr>
      </w:pPr>
    </w:p>
    <w:p w:rsidR="006A11C8" w:rsidRDefault="006A11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A11C8" w:rsidRDefault="006A11C8" w:rsidP="00113033">
      <w:pPr>
        <w:jc w:val="center"/>
        <w:rPr>
          <w:b/>
          <w:sz w:val="32"/>
          <w:szCs w:val="32"/>
        </w:rPr>
      </w:pPr>
    </w:p>
    <w:p w:rsidR="00113033" w:rsidRPr="0011773D" w:rsidRDefault="00113033" w:rsidP="00113033">
      <w:pPr>
        <w:jc w:val="center"/>
        <w:rPr>
          <w:b/>
          <w:sz w:val="32"/>
          <w:szCs w:val="32"/>
        </w:rPr>
      </w:pPr>
      <w:r w:rsidRPr="0011773D">
        <w:rPr>
          <w:b/>
          <w:sz w:val="32"/>
          <w:szCs w:val="32"/>
        </w:rPr>
        <w:t>Yorkshire and the Humber Health Libraries &amp; Knowledge Network: YOHHLNet</w:t>
      </w:r>
    </w:p>
    <w:p w:rsidR="0011773D" w:rsidRDefault="00113033" w:rsidP="00117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Contents</w:t>
      </w:r>
    </w:p>
    <w:p w:rsidR="00041D7C" w:rsidRDefault="00041D7C" w:rsidP="00041D7C">
      <w:pPr>
        <w:rPr>
          <w:b/>
          <w:sz w:val="32"/>
          <w:szCs w:val="32"/>
        </w:rPr>
      </w:pPr>
    </w:p>
    <w:p w:rsidR="00767BD8" w:rsidRDefault="00767BD8" w:rsidP="00041D7C">
      <w:pPr>
        <w:rPr>
          <w:b/>
          <w:sz w:val="28"/>
          <w:szCs w:val="28"/>
        </w:rPr>
      </w:pPr>
    </w:p>
    <w:p w:rsidR="00041D7C" w:rsidRPr="00041D7C" w:rsidRDefault="00041D7C" w:rsidP="00041D7C">
      <w:pPr>
        <w:rPr>
          <w:b/>
          <w:sz w:val="28"/>
          <w:szCs w:val="28"/>
        </w:rPr>
      </w:pPr>
      <w:r w:rsidRPr="00041D7C">
        <w:rPr>
          <w:b/>
          <w:sz w:val="28"/>
          <w:szCs w:val="28"/>
        </w:rPr>
        <w:t>Section A: Constitution</w:t>
      </w:r>
      <w:r w:rsidRPr="00041D7C"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 xml:space="preserve">Page </w:t>
      </w:r>
      <w:r w:rsidR="00767BD8">
        <w:rPr>
          <w:b/>
          <w:sz w:val="28"/>
          <w:szCs w:val="28"/>
        </w:rPr>
        <w:t>4</w:t>
      </w:r>
    </w:p>
    <w:p w:rsidR="00041D7C" w:rsidRPr="00041D7C" w:rsidRDefault="00041D7C" w:rsidP="00041D7C">
      <w:pPr>
        <w:rPr>
          <w:b/>
          <w:sz w:val="28"/>
          <w:szCs w:val="28"/>
        </w:rPr>
      </w:pPr>
    </w:p>
    <w:p w:rsidR="00041D7C" w:rsidRDefault="00041D7C" w:rsidP="00041D7C">
      <w:pPr>
        <w:rPr>
          <w:b/>
          <w:sz w:val="28"/>
          <w:szCs w:val="28"/>
        </w:rPr>
      </w:pPr>
      <w:r w:rsidRPr="00041D7C">
        <w:rPr>
          <w:b/>
          <w:sz w:val="28"/>
          <w:szCs w:val="28"/>
        </w:rPr>
        <w:t>Section B: YOHHLNet Committee Terms of Reference</w:t>
      </w:r>
      <w:r w:rsidRPr="00041D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1D7C">
        <w:rPr>
          <w:b/>
          <w:sz w:val="28"/>
          <w:szCs w:val="28"/>
        </w:rPr>
        <w:t xml:space="preserve">Page </w:t>
      </w:r>
      <w:r w:rsidR="00767BD8">
        <w:rPr>
          <w:b/>
          <w:sz w:val="28"/>
          <w:szCs w:val="28"/>
        </w:rPr>
        <w:t>5</w:t>
      </w:r>
    </w:p>
    <w:p w:rsidR="00041D7C" w:rsidRDefault="00041D7C" w:rsidP="00041D7C">
      <w:pPr>
        <w:rPr>
          <w:b/>
          <w:sz w:val="28"/>
          <w:szCs w:val="28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11773D" w:rsidRDefault="0011773D" w:rsidP="0011773D">
      <w:pPr>
        <w:jc w:val="center"/>
        <w:rPr>
          <w:b/>
          <w:sz w:val="32"/>
          <w:szCs w:val="32"/>
        </w:rPr>
      </w:pPr>
    </w:p>
    <w:p w:rsidR="00041D7C" w:rsidRDefault="00041D7C" w:rsidP="0011773D">
      <w:pPr>
        <w:jc w:val="center"/>
        <w:rPr>
          <w:b/>
          <w:sz w:val="32"/>
          <w:szCs w:val="32"/>
        </w:rPr>
      </w:pPr>
    </w:p>
    <w:p w:rsidR="00041D7C" w:rsidRDefault="00041D7C" w:rsidP="0011773D">
      <w:pPr>
        <w:jc w:val="center"/>
        <w:rPr>
          <w:b/>
          <w:sz w:val="32"/>
          <w:szCs w:val="32"/>
        </w:rPr>
      </w:pPr>
    </w:p>
    <w:p w:rsidR="00041D7C" w:rsidRDefault="00041D7C" w:rsidP="0011773D">
      <w:pPr>
        <w:jc w:val="center"/>
        <w:rPr>
          <w:b/>
          <w:sz w:val="32"/>
          <w:szCs w:val="32"/>
        </w:rPr>
      </w:pPr>
    </w:p>
    <w:p w:rsidR="00041D7C" w:rsidRDefault="00041D7C" w:rsidP="0011773D">
      <w:pPr>
        <w:jc w:val="center"/>
        <w:rPr>
          <w:b/>
          <w:sz w:val="32"/>
          <w:szCs w:val="32"/>
        </w:rPr>
      </w:pPr>
    </w:p>
    <w:p w:rsidR="00F7162F" w:rsidRDefault="00F7162F" w:rsidP="0011773D">
      <w:pPr>
        <w:jc w:val="center"/>
        <w:rPr>
          <w:b/>
          <w:sz w:val="32"/>
          <w:szCs w:val="32"/>
        </w:rPr>
      </w:pPr>
    </w:p>
    <w:p w:rsidR="00F7162F" w:rsidRDefault="00F7162F" w:rsidP="0011773D">
      <w:pPr>
        <w:jc w:val="center"/>
        <w:rPr>
          <w:b/>
          <w:sz w:val="32"/>
          <w:szCs w:val="32"/>
        </w:rPr>
      </w:pPr>
    </w:p>
    <w:p w:rsidR="000905DB" w:rsidRPr="0011773D" w:rsidRDefault="0011773D" w:rsidP="0011773D">
      <w:pPr>
        <w:jc w:val="center"/>
        <w:rPr>
          <w:b/>
          <w:sz w:val="32"/>
          <w:szCs w:val="32"/>
        </w:rPr>
      </w:pPr>
      <w:r w:rsidRPr="0011773D">
        <w:rPr>
          <w:b/>
          <w:sz w:val="32"/>
          <w:szCs w:val="32"/>
        </w:rPr>
        <w:lastRenderedPageBreak/>
        <w:t>Yorkshire and the Humber Health Libraries &amp; Knowledge Network: YOHHLNet</w:t>
      </w:r>
    </w:p>
    <w:p w:rsidR="002467F3" w:rsidRDefault="002467F3">
      <w:pPr>
        <w:rPr>
          <w:b/>
          <w:sz w:val="28"/>
          <w:szCs w:val="28"/>
        </w:rPr>
      </w:pPr>
      <w:r w:rsidRPr="0011773D">
        <w:rPr>
          <w:b/>
          <w:sz w:val="28"/>
          <w:szCs w:val="28"/>
        </w:rPr>
        <w:t>Section A</w:t>
      </w:r>
    </w:p>
    <w:p w:rsidR="00041D7C" w:rsidRPr="0011773D" w:rsidRDefault="00041D7C" w:rsidP="00041D7C">
      <w:pPr>
        <w:rPr>
          <w:b/>
          <w:sz w:val="28"/>
          <w:szCs w:val="28"/>
        </w:rPr>
      </w:pPr>
      <w:r w:rsidRPr="0011773D">
        <w:rPr>
          <w:b/>
          <w:sz w:val="28"/>
          <w:szCs w:val="28"/>
        </w:rPr>
        <w:t>Constitution</w:t>
      </w:r>
    </w:p>
    <w:p w:rsidR="003E12C3" w:rsidRPr="00D61BEB" w:rsidRDefault="003E12C3" w:rsidP="003E12C3">
      <w:pPr>
        <w:spacing w:after="0"/>
        <w:rPr>
          <w:rFonts w:cs="Arial"/>
          <w:b/>
          <w:sz w:val="22"/>
        </w:rPr>
      </w:pPr>
      <w:r w:rsidRPr="00D61BEB">
        <w:rPr>
          <w:rFonts w:cs="Arial"/>
          <w:b/>
          <w:sz w:val="22"/>
        </w:rPr>
        <w:t>Aim:</w:t>
      </w:r>
    </w:p>
    <w:p w:rsidR="003E12C3" w:rsidRPr="00294CC6" w:rsidRDefault="009B5ECC" w:rsidP="003E12C3">
      <w:pPr>
        <w:spacing w:after="0"/>
        <w:rPr>
          <w:rFonts w:cs="Arial"/>
          <w:sz w:val="22"/>
        </w:rPr>
      </w:pPr>
      <w:r w:rsidRPr="00294CC6">
        <w:rPr>
          <w:rFonts w:cs="Arial"/>
          <w:sz w:val="22"/>
        </w:rPr>
        <w:t>To i</w:t>
      </w:r>
      <w:r w:rsidR="003E12C3" w:rsidRPr="00294CC6">
        <w:rPr>
          <w:rFonts w:cs="Arial"/>
          <w:sz w:val="22"/>
        </w:rPr>
        <w:t>mprove the communication, sustainability, efficiency</w:t>
      </w:r>
      <w:r w:rsidR="00F35AAA">
        <w:rPr>
          <w:rFonts w:cs="Arial"/>
          <w:sz w:val="22"/>
        </w:rPr>
        <w:t>, effectiveness</w:t>
      </w:r>
      <w:r w:rsidR="003E12C3" w:rsidRPr="00294CC6">
        <w:rPr>
          <w:rFonts w:cs="Arial"/>
          <w:sz w:val="22"/>
        </w:rPr>
        <w:t xml:space="preserve"> and profile of library and knowledge staff working in the health and social care sector across Yorkshire and Humber.</w:t>
      </w:r>
    </w:p>
    <w:p w:rsidR="003E12C3" w:rsidRPr="00294CC6" w:rsidRDefault="003E12C3" w:rsidP="003E12C3">
      <w:pPr>
        <w:spacing w:after="0"/>
        <w:rPr>
          <w:rFonts w:cs="Arial"/>
          <w:sz w:val="22"/>
        </w:rPr>
      </w:pPr>
    </w:p>
    <w:p w:rsidR="003E12C3" w:rsidRPr="00294CC6" w:rsidRDefault="003E12C3" w:rsidP="003E12C3">
      <w:pPr>
        <w:spacing w:after="0"/>
        <w:rPr>
          <w:rFonts w:cs="Arial"/>
          <w:b/>
          <w:sz w:val="22"/>
        </w:rPr>
      </w:pPr>
      <w:r w:rsidRPr="00294CC6">
        <w:rPr>
          <w:rFonts w:cs="Arial"/>
          <w:b/>
          <w:sz w:val="22"/>
        </w:rPr>
        <w:t>Objectives:</w:t>
      </w:r>
    </w:p>
    <w:p w:rsidR="003E12C3" w:rsidRPr="00294CC6" w:rsidRDefault="00D900E1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To promote</w:t>
      </w:r>
      <w:r w:rsidR="00A037D8" w:rsidRPr="00294CC6">
        <w:rPr>
          <w:rFonts w:cs="Arial"/>
        </w:rPr>
        <w:t>, develop and improve</w:t>
      </w:r>
      <w:r w:rsidRPr="00294CC6">
        <w:rPr>
          <w:rFonts w:cs="Arial"/>
        </w:rPr>
        <w:t xml:space="preserve"> </w:t>
      </w:r>
      <w:r w:rsidR="00A037D8" w:rsidRPr="00294CC6">
        <w:rPr>
          <w:rFonts w:cs="Arial"/>
        </w:rPr>
        <w:t xml:space="preserve">quality services </w:t>
      </w:r>
      <w:r w:rsidR="009B5ECC" w:rsidRPr="00294CC6">
        <w:rPr>
          <w:rFonts w:cs="Arial"/>
        </w:rPr>
        <w:t>for stakeholders</w:t>
      </w:r>
      <w:r w:rsidR="00A037D8" w:rsidRPr="00294CC6">
        <w:rPr>
          <w:rFonts w:cs="Arial"/>
        </w:rPr>
        <w:t xml:space="preserve"> of health libraries across Yorkshire and the Humber</w:t>
      </w:r>
      <w:r w:rsidR="00294CC6">
        <w:rPr>
          <w:rFonts w:cs="Arial"/>
        </w:rPr>
        <w:t>.</w:t>
      </w:r>
    </w:p>
    <w:p w:rsidR="00A037D8" w:rsidRPr="00294CC6" w:rsidRDefault="00A037D8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To encourage and share good practice amongst all of the membership</w:t>
      </w:r>
      <w:r w:rsidR="00294CC6">
        <w:rPr>
          <w:rFonts w:cs="Arial"/>
        </w:rPr>
        <w:t>.</w:t>
      </w:r>
    </w:p>
    <w:p w:rsidR="003E12C3" w:rsidRPr="00294CC6" w:rsidRDefault="009B5ECC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M</w:t>
      </w:r>
      <w:r w:rsidR="003E12C3" w:rsidRPr="00294CC6">
        <w:rPr>
          <w:rFonts w:cs="Arial"/>
        </w:rPr>
        <w:t>aximise purchasing potential through collaborative procurement</w:t>
      </w:r>
      <w:r w:rsidR="00294CC6">
        <w:rPr>
          <w:rFonts w:cs="Arial"/>
        </w:rPr>
        <w:t>.</w:t>
      </w:r>
    </w:p>
    <w:p w:rsidR="003E12C3" w:rsidRPr="00294CC6" w:rsidRDefault="003E12C3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Provide support</w:t>
      </w:r>
      <w:r w:rsidR="00297C21" w:rsidRPr="00294CC6">
        <w:rPr>
          <w:rFonts w:cs="Arial"/>
        </w:rPr>
        <w:t xml:space="preserve">, </w:t>
      </w:r>
      <w:r w:rsidRPr="00294CC6">
        <w:rPr>
          <w:rFonts w:cs="Arial"/>
        </w:rPr>
        <w:t xml:space="preserve">guidance </w:t>
      </w:r>
      <w:r w:rsidR="00297C21" w:rsidRPr="00294CC6">
        <w:rPr>
          <w:rFonts w:cs="Arial"/>
        </w:rPr>
        <w:t xml:space="preserve">and leadership </w:t>
      </w:r>
      <w:r w:rsidRPr="00294CC6">
        <w:rPr>
          <w:rFonts w:cs="Arial"/>
        </w:rPr>
        <w:t xml:space="preserve">to </w:t>
      </w:r>
      <w:r w:rsidR="00A037D8" w:rsidRPr="00294CC6">
        <w:rPr>
          <w:rFonts w:cs="Arial"/>
        </w:rPr>
        <w:t xml:space="preserve">all </w:t>
      </w:r>
      <w:r w:rsidRPr="00294CC6">
        <w:rPr>
          <w:rFonts w:cs="Arial"/>
        </w:rPr>
        <w:t>members</w:t>
      </w:r>
      <w:r w:rsidR="00A037D8" w:rsidRPr="00294CC6">
        <w:rPr>
          <w:rFonts w:cs="Arial"/>
        </w:rPr>
        <w:t xml:space="preserve"> of the network</w:t>
      </w:r>
    </w:p>
    <w:p w:rsidR="003E12C3" w:rsidRPr="00294CC6" w:rsidRDefault="003E12C3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Provide a collective voice and raise the profile of members/ services of the network</w:t>
      </w:r>
      <w:r w:rsidR="00A037D8" w:rsidRPr="00294CC6">
        <w:rPr>
          <w:rFonts w:cs="Arial"/>
        </w:rPr>
        <w:t xml:space="preserve"> both regionally and nationally</w:t>
      </w:r>
      <w:r w:rsidR="00294CC6">
        <w:rPr>
          <w:rFonts w:cs="Arial"/>
        </w:rPr>
        <w:t>.</w:t>
      </w:r>
    </w:p>
    <w:p w:rsidR="003E12C3" w:rsidRPr="00294CC6" w:rsidRDefault="00297C21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To encourage and facilitate the s</w:t>
      </w:r>
      <w:r w:rsidR="003E12C3" w:rsidRPr="00294CC6">
        <w:rPr>
          <w:rFonts w:cs="Arial"/>
        </w:rPr>
        <w:t>har</w:t>
      </w:r>
      <w:r w:rsidRPr="00294CC6">
        <w:rPr>
          <w:rFonts w:cs="Arial"/>
        </w:rPr>
        <w:t>ing of</w:t>
      </w:r>
      <w:r w:rsidR="003E12C3" w:rsidRPr="00294CC6">
        <w:rPr>
          <w:rFonts w:cs="Arial"/>
        </w:rPr>
        <w:t xml:space="preserve"> ideas</w:t>
      </w:r>
      <w:r w:rsidRPr="00294CC6">
        <w:rPr>
          <w:rFonts w:cs="Arial"/>
        </w:rPr>
        <w:t xml:space="preserve"> and resources</w:t>
      </w:r>
      <w:r w:rsidR="003E12C3" w:rsidRPr="00294CC6">
        <w:rPr>
          <w:rFonts w:cs="Arial"/>
        </w:rPr>
        <w:t xml:space="preserve"> to address common challenges</w:t>
      </w:r>
      <w:r w:rsidR="009B5ECC" w:rsidRPr="00294CC6">
        <w:rPr>
          <w:rFonts w:cs="Arial"/>
        </w:rPr>
        <w:t xml:space="preserve"> and to assist with innovation, transformation</w:t>
      </w:r>
      <w:r w:rsidRPr="00294CC6">
        <w:rPr>
          <w:rFonts w:cs="Arial"/>
        </w:rPr>
        <w:t xml:space="preserve"> and development of services</w:t>
      </w:r>
      <w:r w:rsidR="00BD0F24">
        <w:rPr>
          <w:rFonts w:cs="Arial"/>
        </w:rPr>
        <w:t>.</w:t>
      </w:r>
    </w:p>
    <w:p w:rsidR="00297C21" w:rsidRPr="00294CC6" w:rsidRDefault="00297C21" w:rsidP="003E12C3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94CC6">
        <w:rPr>
          <w:rFonts w:cs="Arial"/>
        </w:rPr>
        <w:t>To encourage and facilitate the continuing professional development and training of all staff in the network</w:t>
      </w:r>
      <w:r w:rsidR="00BD0F24">
        <w:rPr>
          <w:rFonts w:cs="Arial"/>
        </w:rPr>
        <w:t>.</w:t>
      </w:r>
    </w:p>
    <w:p w:rsidR="00297C21" w:rsidRPr="00294CC6" w:rsidRDefault="00297C21" w:rsidP="00297C21">
      <w:pPr>
        <w:spacing w:after="0"/>
        <w:rPr>
          <w:rFonts w:cs="Arial"/>
          <w:sz w:val="22"/>
        </w:rPr>
      </w:pPr>
    </w:p>
    <w:p w:rsidR="00297C21" w:rsidRPr="00294CC6" w:rsidRDefault="00297C21" w:rsidP="00297C21">
      <w:pPr>
        <w:spacing w:after="0"/>
        <w:rPr>
          <w:rFonts w:cs="Arial"/>
          <w:b/>
          <w:sz w:val="22"/>
        </w:rPr>
      </w:pPr>
      <w:r w:rsidRPr="00294CC6">
        <w:rPr>
          <w:rFonts w:cs="Arial"/>
          <w:b/>
          <w:sz w:val="22"/>
        </w:rPr>
        <w:t>Membership:</w:t>
      </w:r>
    </w:p>
    <w:p w:rsidR="003E12C3" w:rsidRPr="00294CC6" w:rsidRDefault="00297C21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 xml:space="preserve">Membership of </w:t>
      </w:r>
      <w:r w:rsidR="00C53EB0">
        <w:t>YOHHLNet</w:t>
      </w:r>
      <w:r w:rsidRPr="00294CC6">
        <w:t xml:space="preserve"> is open to all </w:t>
      </w:r>
      <w:r w:rsidR="009B5ECC" w:rsidRPr="00294CC6">
        <w:t>health library staff in the public sector</w:t>
      </w:r>
      <w:r w:rsidRPr="00294CC6">
        <w:t xml:space="preserve"> across Yorkshire and the Humber</w:t>
      </w:r>
      <w:r w:rsidR="00BD0F24">
        <w:t>.</w:t>
      </w:r>
    </w:p>
    <w:p w:rsidR="00D61BEB" w:rsidRPr="00294CC6" w:rsidRDefault="00D61BEB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Applications from other potential members, who are involved with health library service provision, will be considered individually on application</w:t>
      </w:r>
      <w:r w:rsidR="00BD0F24">
        <w:t>.</w:t>
      </w:r>
    </w:p>
    <w:p w:rsidR="005760C2" w:rsidRPr="00294CC6" w:rsidRDefault="009B5ECC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All applications for membership should be submitted using the membership application form (Appendix</w:t>
      </w:r>
      <w:r w:rsidR="0011773D">
        <w:t xml:space="preserve"> 1</w:t>
      </w:r>
      <w:r w:rsidRPr="00294CC6">
        <w:t xml:space="preserve">) and sending it with the fee </w:t>
      </w:r>
      <w:r w:rsidR="00BD0F24">
        <w:t>as advised on the application form.</w:t>
      </w:r>
    </w:p>
    <w:p w:rsidR="00D61BEB" w:rsidRPr="00294CC6" w:rsidRDefault="00D61BEB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An annual subscription fee will be paid by all member organisations</w:t>
      </w:r>
      <w:r w:rsidR="00BD0F24">
        <w:t>.</w:t>
      </w:r>
    </w:p>
    <w:p w:rsidR="00D61BEB" w:rsidRPr="00294CC6" w:rsidRDefault="00D61BEB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The same fee applies to each service, regardless of number of sites</w:t>
      </w:r>
      <w:r w:rsidR="00BD0F24">
        <w:t>.</w:t>
      </w:r>
    </w:p>
    <w:p w:rsidR="005760C2" w:rsidRPr="00294CC6" w:rsidRDefault="00D61BEB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 xml:space="preserve">All member organisations should be willing to uphold the aim and objectives of the network </w:t>
      </w:r>
      <w:r w:rsidR="005760C2" w:rsidRPr="00294CC6">
        <w:t>so as to maximise all benefits of being a member of the network for all their staff</w:t>
      </w:r>
      <w:r w:rsidR="00BD0F24">
        <w:t>.</w:t>
      </w:r>
    </w:p>
    <w:p w:rsidR="00D61BEB" w:rsidRPr="00294CC6" w:rsidRDefault="005760C2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B</w:t>
      </w:r>
      <w:r w:rsidR="00D61BEB" w:rsidRPr="00294CC6">
        <w:t xml:space="preserve">e willing to participate in </w:t>
      </w:r>
      <w:r w:rsidR="00867050" w:rsidRPr="00294CC6">
        <w:t xml:space="preserve">one or more </w:t>
      </w:r>
      <w:r w:rsidR="00D61BEB" w:rsidRPr="00294CC6">
        <w:t>activity relating to the network, e.g. sharing of collections, access to meeting rooms, sharing of knowledge and expertise</w:t>
      </w:r>
      <w:r w:rsidR="00BD0F24">
        <w:t>.</w:t>
      </w:r>
    </w:p>
    <w:p w:rsidR="009B5ECC" w:rsidRPr="00294CC6" w:rsidRDefault="002467F3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Member organisations agree to the details of their organisation membership and contact details being kept on</w:t>
      </w:r>
      <w:r w:rsidR="00BD0F24">
        <w:t xml:space="preserve"> the Y</w:t>
      </w:r>
      <w:r w:rsidR="00C53EB0">
        <w:t>OHHLNet</w:t>
      </w:r>
      <w:r w:rsidR="00BD0F24">
        <w:t xml:space="preserve"> membership database.</w:t>
      </w:r>
    </w:p>
    <w:p w:rsidR="009B5ECC" w:rsidRPr="00294CC6" w:rsidRDefault="009B5ECC" w:rsidP="00297C21">
      <w:pPr>
        <w:pStyle w:val="ListParagraph"/>
        <w:numPr>
          <w:ilvl w:val="0"/>
          <w:numId w:val="3"/>
        </w:numPr>
        <w:ind w:left="426" w:hanging="426"/>
      </w:pPr>
      <w:r w:rsidRPr="00294CC6">
        <w:t>The membership year will operate from April to March.</w:t>
      </w:r>
    </w:p>
    <w:p w:rsidR="00950888" w:rsidRDefault="00950888" w:rsidP="002467F3">
      <w:pPr>
        <w:rPr>
          <w:b/>
          <w:sz w:val="28"/>
          <w:szCs w:val="28"/>
        </w:rPr>
      </w:pPr>
    </w:p>
    <w:p w:rsidR="00F7162F" w:rsidRDefault="00F7162F" w:rsidP="002467F3">
      <w:pPr>
        <w:rPr>
          <w:b/>
          <w:sz w:val="28"/>
          <w:szCs w:val="28"/>
        </w:rPr>
      </w:pPr>
    </w:p>
    <w:p w:rsidR="00F7162F" w:rsidRDefault="00F7162F" w:rsidP="002467F3">
      <w:pPr>
        <w:rPr>
          <w:b/>
          <w:sz w:val="28"/>
          <w:szCs w:val="28"/>
        </w:rPr>
      </w:pPr>
    </w:p>
    <w:p w:rsidR="002467F3" w:rsidRPr="0011773D" w:rsidRDefault="002467F3" w:rsidP="002467F3">
      <w:pPr>
        <w:rPr>
          <w:b/>
          <w:sz w:val="28"/>
          <w:szCs w:val="28"/>
        </w:rPr>
      </w:pPr>
      <w:r w:rsidRPr="0011773D">
        <w:rPr>
          <w:b/>
          <w:sz w:val="28"/>
          <w:szCs w:val="28"/>
        </w:rPr>
        <w:lastRenderedPageBreak/>
        <w:t>Section B</w:t>
      </w:r>
    </w:p>
    <w:p w:rsidR="002467F3" w:rsidRPr="00294CC6" w:rsidRDefault="00D5587A" w:rsidP="002467F3">
      <w:pPr>
        <w:rPr>
          <w:b/>
        </w:rPr>
      </w:pPr>
      <w:r>
        <w:rPr>
          <w:b/>
        </w:rPr>
        <w:t>YOHHLNet</w:t>
      </w:r>
      <w:r w:rsidR="002467F3" w:rsidRPr="00294CC6">
        <w:rPr>
          <w:b/>
        </w:rPr>
        <w:t xml:space="preserve"> </w:t>
      </w:r>
      <w:r w:rsidR="009B5ECC" w:rsidRPr="00294CC6">
        <w:rPr>
          <w:b/>
        </w:rPr>
        <w:t>Committee</w:t>
      </w:r>
      <w:r w:rsidR="002467F3" w:rsidRPr="00294CC6">
        <w:rPr>
          <w:b/>
        </w:rPr>
        <w:t xml:space="preserve"> – Terms of Reference</w:t>
      </w:r>
    </w:p>
    <w:p w:rsidR="00780548" w:rsidRPr="00294CC6" w:rsidRDefault="00780548" w:rsidP="00780548">
      <w:pPr>
        <w:rPr>
          <w:sz w:val="22"/>
        </w:rPr>
      </w:pPr>
      <w:r w:rsidRPr="00294CC6">
        <w:rPr>
          <w:b/>
          <w:sz w:val="22"/>
        </w:rPr>
        <w:t xml:space="preserve">1. The </w:t>
      </w:r>
      <w:r w:rsidR="00D5587A">
        <w:rPr>
          <w:b/>
          <w:sz w:val="22"/>
        </w:rPr>
        <w:t>YOHHLNet</w:t>
      </w:r>
      <w:r w:rsidRPr="00294CC6">
        <w:rPr>
          <w:b/>
          <w:sz w:val="22"/>
        </w:rPr>
        <w:t xml:space="preserve"> </w:t>
      </w:r>
      <w:r w:rsidR="009B5ECC" w:rsidRPr="00294CC6">
        <w:rPr>
          <w:b/>
          <w:sz w:val="22"/>
        </w:rPr>
        <w:t>Committee</w:t>
      </w:r>
      <w:r w:rsidRPr="00294CC6">
        <w:rPr>
          <w:b/>
          <w:sz w:val="22"/>
        </w:rPr>
        <w:t>:</w:t>
      </w:r>
      <w:r w:rsidR="00950888">
        <w:rPr>
          <w:b/>
          <w:sz w:val="22"/>
        </w:rPr>
        <w:br/>
      </w:r>
      <w:r w:rsidRPr="00294CC6">
        <w:rPr>
          <w:sz w:val="22"/>
        </w:rPr>
        <w:t xml:space="preserve">The affairs of </w:t>
      </w:r>
      <w:r w:rsidR="00D5587A">
        <w:rPr>
          <w:sz w:val="22"/>
        </w:rPr>
        <w:t>YOHHLNet</w:t>
      </w:r>
      <w:r w:rsidRPr="00294CC6">
        <w:rPr>
          <w:sz w:val="22"/>
        </w:rPr>
        <w:t xml:space="preserve"> </w:t>
      </w:r>
      <w:r w:rsidR="00FE37CD" w:rsidRPr="00294CC6">
        <w:rPr>
          <w:sz w:val="22"/>
        </w:rPr>
        <w:t xml:space="preserve">will </w:t>
      </w:r>
      <w:r w:rsidRPr="00294CC6">
        <w:rPr>
          <w:sz w:val="22"/>
        </w:rPr>
        <w:t xml:space="preserve">be managed by the Committee. </w:t>
      </w:r>
      <w:r w:rsidR="00FE37CD" w:rsidRPr="00294CC6">
        <w:rPr>
          <w:sz w:val="22"/>
        </w:rPr>
        <w:t>Y</w:t>
      </w:r>
      <w:r w:rsidR="00C53EB0">
        <w:rPr>
          <w:sz w:val="22"/>
        </w:rPr>
        <w:t>OHHLNet</w:t>
      </w:r>
      <w:r w:rsidR="00FE37CD" w:rsidRPr="00294CC6">
        <w:rPr>
          <w:sz w:val="22"/>
        </w:rPr>
        <w:t xml:space="preserve"> Task and Finish Groups, Special Interest Groups and Communities of Practice whose objectives have been approved by the </w:t>
      </w:r>
      <w:r w:rsidR="00C53EB0">
        <w:rPr>
          <w:sz w:val="22"/>
        </w:rPr>
        <w:t>YOHHLNet</w:t>
      </w:r>
      <w:r w:rsidR="00FE37CD" w:rsidRPr="00294CC6">
        <w:rPr>
          <w:sz w:val="22"/>
        </w:rPr>
        <w:t xml:space="preserve"> Committee will be eligible to apply for funding to cover reasonable costs, subject to available funding.</w:t>
      </w:r>
    </w:p>
    <w:p w:rsidR="002467F3" w:rsidRPr="00294CC6" w:rsidRDefault="002467F3" w:rsidP="00780548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 xml:space="preserve">2. Role </w:t>
      </w:r>
      <w:r w:rsidR="00780548" w:rsidRPr="00294CC6">
        <w:rPr>
          <w:rFonts w:cs="Verdana"/>
          <w:b/>
          <w:sz w:val="22"/>
        </w:rPr>
        <w:t>of the Co-ordinating Committee:</w:t>
      </w:r>
    </w:p>
    <w:p w:rsidR="002467F3" w:rsidRPr="00294CC6" w:rsidRDefault="002467F3" w:rsidP="007805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To be a contact point for </w:t>
      </w:r>
      <w:proofErr w:type="spellStart"/>
      <w:r w:rsidR="00780548" w:rsidRPr="00294CC6">
        <w:rPr>
          <w:rFonts w:cs="Verdana"/>
        </w:rPr>
        <w:t>Y</w:t>
      </w:r>
      <w:r w:rsidR="00D5587A">
        <w:rPr>
          <w:rFonts w:cs="Verdana"/>
        </w:rPr>
        <w:t>OHHLNet</w:t>
      </w:r>
      <w:proofErr w:type="spellEnd"/>
      <w:r w:rsidRPr="00294CC6">
        <w:rPr>
          <w:rFonts w:cs="Verdana"/>
        </w:rPr>
        <w:t xml:space="preserve"> members</w:t>
      </w:r>
      <w:r w:rsidR="00F10ACB">
        <w:rPr>
          <w:rFonts w:cs="Verdana"/>
        </w:rPr>
        <w:t xml:space="preserve">, </w:t>
      </w:r>
      <w:r w:rsidR="00FE37CD" w:rsidRPr="00294CC6">
        <w:rPr>
          <w:rFonts w:cs="Verdana"/>
        </w:rPr>
        <w:t>the HCLU Board</w:t>
      </w:r>
      <w:r w:rsidR="00F10ACB">
        <w:rPr>
          <w:rFonts w:cs="Verdana"/>
        </w:rPr>
        <w:t>, HLN and other associated partners.</w:t>
      </w:r>
    </w:p>
    <w:p w:rsidR="002467F3" w:rsidRPr="00294CC6" w:rsidRDefault="002467F3" w:rsidP="00246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To consider </w:t>
      </w:r>
      <w:r w:rsidR="00AD1311" w:rsidRPr="00294CC6">
        <w:rPr>
          <w:rFonts w:cs="Verdana"/>
        </w:rPr>
        <w:t xml:space="preserve">and approve </w:t>
      </w:r>
      <w:r w:rsidRPr="00294CC6">
        <w:rPr>
          <w:rFonts w:cs="Verdana"/>
        </w:rPr>
        <w:t xml:space="preserve">applications from </w:t>
      </w:r>
      <w:r w:rsidR="00F10ACB">
        <w:rPr>
          <w:rFonts w:cs="Verdana"/>
        </w:rPr>
        <w:t>library &amp; knowledge services</w:t>
      </w:r>
      <w:r w:rsidRPr="00294CC6">
        <w:rPr>
          <w:rFonts w:cs="Verdana"/>
        </w:rPr>
        <w:t xml:space="preserve"> for membership of </w:t>
      </w:r>
      <w:r w:rsidR="00780548" w:rsidRPr="00294CC6">
        <w:rPr>
          <w:rFonts w:cs="Verdana"/>
        </w:rPr>
        <w:t>Y</w:t>
      </w:r>
      <w:r w:rsidR="00C53EB0">
        <w:rPr>
          <w:rFonts w:cs="Verdana"/>
        </w:rPr>
        <w:t>OHHLNet</w:t>
      </w:r>
      <w:r w:rsidR="00BD0F24">
        <w:rPr>
          <w:rFonts w:cs="Verdana"/>
        </w:rPr>
        <w:t>.</w:t>
      </w:r>
    </w:p>
    <w:p w:rsidR="002467F3" w:rsidRPr="00294CC6" w:rsidRDefault="002467F3" w:rsidP="00AD13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To </w:t>
      </w:r>
      <w:r w:rsidR="00AD1311" w:rsidRPr="00294CC6">
        <w:rPr>
          <w:rFonts w:cs="Verdana"/>
        </w:rPr>
        <w:t>discuss,</w:t>
      </w:r>
      <w:r w:rsidRPr="00294CC6">
        <w:rPr>
          <w:rFonts w:cs="Verdana"/>
        </w:rPr>
        <w:t xml:space="preserve"> </w:t>
      </w:r>
      <w:r w:rsidR="00C53EB0" w:rsidRPr="00294CC6">
        <w:rPr>
          <w:rFonts w:cs="Verdana"/>
        </w:rPr>
        <w:t>recommend and</w:t>
      </w:r>
      <w:r w:rsidR="00AD1311" w:rsidRPr="00294CC6">
        <w:rPr>
          <w:rFonts w:cs="Verdana"/>
        </w:rPr>
        <w:t xml:space="preserve"> consult with the membership about </w:t>
      </w:r>
      <w:r w:rsidRPr="00294CC6">
        <w:rPr>
          <w:rFonts w:cs="Verdana"/>
        </w:rPr>
        <w:t xml:space="preserve">the strategic direction of </w:t>
      </w:r>
      <w:r w:rsidR="00AD1311" w:rsidRPr="00294CC6">
        <w:rPr>
          <w:rFonts w:cs="Verdana"/>
        </w:rPr>
        <w:t>Y</w:t>
      </w:r>
      <w:r w:rsidR="00C53EB0">
        <w:rPr>
          <w:rFonts w:cs="Verdana"/>
        </w:rPr>
        <w:t>OHHLNet</w:t>
      </w:r>
      <w:r w:rsidRPr="00294CC6">
        <w:rPr>
          <w:rFonts w:cs="Verdana"/>
        </w:rPr>
        <w:t xml:space="preserve"> activities</w:t>
      </w:r>
      <w:r w:rsidR="00BD0F24">
        <w:rPr>
          <w:rFonts w:cs="Verdana"/>
        </w:rPr>
        <w:t>.</w:t>
      </w:r>
    </w:p>
    <w:p w:rsidR="00FE37CD" w:rsidRPr="00294CC6" w:rsidRDefault="002467F3" w:rsidP="00246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To arrange and facilitate meetings</w:t>
      </w:r>
      <w:r w:rsidR="00FE37CD" w:rsidRPr="00294CC6">
        <w:rPr>
          <w:rFonts w:cs="Verdana"/>
        </w:rPr>
        <w:t xml:space="preserve"> and events</w:t>
      </w:r>
      <w:r w:rsidRPr="00294CC6">
        <w:rPr>
          <w:rFonts w:cs="Verdana"/>
        </w:rPr>
        <w:t xml:space="preserve"> for </w:t>
      </w:r>
      <w:r w:rsidR="00AD1311" w:rsidRPr="00294CC6">
        <w:rPr>
          <w:rFonts w:cs="Verdana"/>
        </w:rPr>
        <w:t>Y</w:t>
      </w:r>
      <w:r w:rsidR="00C53EB0">
        <w:rPr>
          <w:rFonts w:cs="Verdana"/>
        </w:rPr>
        <w:t>OHHLNet</w:t>
      </w:r>
      <w:r w:rsidRPr="00294CC6">
        <w:rPr>
          <w:rFonts w:cs="Verdana"/>
        </w:rPr>
        <w:t xml:space="preserve"> members in collaboration with</w:t>
      </w:r>
      <w:r w:rsidR="00AD1311" w:rsidRPr="00294CC6">
        <w:rPr>
          <w:rFonts w:cs="Verdana"/>
        </w:rPr>
        <w:t xml:space="preserve"> </w:t>
      </w:r>
      <w:r w:rsidR="00FE37CD" w:rsidRPr="00294CC6">
        <w:rPr>
          <w:rFonts w:cs="Verdana"/>
        </w:rPr>
        <w:t>HCLU</w:t>
      </w:r>
      <w:r w:rsidR="00695F5D">
        <w:rPr>
          <w:rFonts w:cs="Verdana"/>
        </w:rPr>
        <w:t xml:space="preserve"> and other partners</w:t>
      </w:r>
      <w:r w:rsidR="00FE37CD" w:rsidRPr="00294CC6">
        <w:rPr>
          <w:rFonts w:cs="Verdana"/>
        </w:rPr>
        <w:t>.</w:t>
      </w:r>
    </w:p>
    <w:p w:rsidR="002467F3" w:rsidRPr="00294CC6" w:rsidRDefault="002467F3" w:rsidP="00246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To encourage attendance at conferences and events by </w:t>
      </w:r>
      <w:r w:rsidR="00835E0F" w:rsidRPr="00294CC6">
        <w:rPr>
          <w:rFonts w:cs="Verdana"/>
        </w:rPr>
        <w:t>signpost</w:t>
      </w:r>
      <w:r w:rsidR="005760C2" w:rsidRPr="00294CC6">
        <w:rPr>
          <w:rFonts w:cs="Verdana"/>
        </w:rPr>
        <w:t>ing</w:t>
      </w:r>
      <w:r w:rsidR="00835E0F" w:rsidRPr="00294CC6">
        <w:rPr>
          <w:rFonts w:cs="Verdana"/>
        </w:rPr>
        <w:t xml:space="preserve"> members to available funding and bursary options.</w:t>
      </w:r>
    </w:p>
    <w:p w:rsidR="00AD1311" w:rsidRPr="00294CC6" w:rsidRDefault="002467F3" w:rsidP="002467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To acknowledge notable contributions to the profession</w:t>
      </w:r>
      <w:r w:rsidR="00835E0F" w:rsidRPr="00294CC6">
        <w:rPr>
          <w:rFonts w:cs="Verdana"/>
        </w:rPr>
        <w:t xml:space="preserve"> and retirements</w:t>
      </w:r>
      <w:r w:rsidRPr="00294CC6">
        <w:rPr>
          <w:rFonts w:cs="Verdana"/>
        </w:rPr>
        <w:t xml:space="preserve"> within </w:t>
      </w:r>
      <w:r w:rsidR="00835E0F" w:rsidRPr="00294CC6">
        <w:rPr>
          <w:rFonts w:cs="Verdana"/>
        </w:rPr>
        <w:t>Yorkshire and the Humber</w:t>
      </w:r>
      <w:r w:rsidR="00AD1311" w:rsidRPr="00294CC6">
        <w:rPr>
          <w:rFonts w:cs="Verdana"/>
        </w:rPr>
        <w:t xml:space="preserve"> </w:t>
      </w:r>
      <w:r w:rsidR="00835E0F" w:rsidRPr="00294CC6">
        <w:rPr>
          <w:rFonts w:cs="Verdana"/>
        </w:rPr>
        <w:t>on behalf of the Network.</w:t>
      </w:r>
    </w:p>
    <w:p w:rsidR="00835E0F" w:rsidRPr="00294CC6" w:rsidRDefault="002467F3" w:rsidP="002467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To consider applications for financial support from Task </w:t>
      </w:r>
      <w:r w:rsidR="00835E0F" w:rsidRPr="00294CC6">
        <w:rPr>
          <w:rFonts w:cs="Verdana"/>
        </w:rPr>
        <w:t>and Finish Groups,</w:t>
      </w:r>
      <w:r w:rsidRPr="00294CC6">
        <w:rPr>
          <w:rFonts w:cs="Verdana"/>
        </w:rPr>
        <w:t xml:space="preserve"> Special Interest</w:t>
      </w:r>
      <w:r w:rsidR="00AD1311" w:rsidRPr="00294CC6">
        <w:rPr>
          <w:rFonts w:cs="Verdana"/>
        </w:rPr>
        <w:t xml:space="preserve"> </w:t>
      </w:r>
      <w:r w:rsidRPr="00294CC6">
        <w:rPr>
          <w:rFonts w:cs="Verdana"/>
        </w:rPr>
        <w:t>Groups</w:t>
      </w:r>
      <w:r w:rsidR="00AD1311" w:rsidRPr="00294CC6">
        <w:rPr>
          <w:rFonts w:cs="Verdana"/>
        </w:rPr>
        <w:t xml:space="preserve"> and Communities of </w:t>
      </w:r>
      <w:r w:rsidR="00835E0F" w:rsidRPr="00294CC6">
        <w:rPr>
          <w:rFonts w:cs="Verdana"/>
        </w:rPr>
        <w:t>Practice, subject to available funds.</w:t>
      </w:r>
    </w:p>
    <w:p w:rsidR="002467F3" w:rsidRPr="00294CC6" w:rsidRDefault="002467F3" w:rsidP="002467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To encourage Task</w:t>
      </w:r>
      <w:r w:rsidR="00835E0F" w:rsidRPr="00294CC6">
        <w:rPr>
          <w:rFonts w:cs="Verdana"/>
        </w:rPr>
        <w:t xml:space="preserve"> and Finish Groups</w:t>
      </w:r>
      <w:r w:rsidRPr="00294CC6">
        <w:rPr>
          <w:rFonts w:cs="Verdana"/>
        </w:rPr>
        <w:t xml:space="preserve">, Special Interest Groups </w:t>
      </w:r>
      <w:r w:rsidR="00004CD0" w:rsidRPr="00294CC6">
        <w:rPr>
          <w:rFonts w:cs="Verdana"/>
        </w:rPr>
        <w:t xml:space="preserve">and Communities of Practice </w:t>
      </w:r>
      <w:r w:rsidRPr="00294CC6">
        <w:rPr>
          <w:rFonts w:cs="Verdana"/>
        </w:rPr>
        <w:t>to disseminate their</w:t>
      </w:r>
      <w:r w:rsidR="00004CD0" w:rsidRPr="00294CC6">
        <w:rPr>
          <w:rFonts w:cs="Verdana"/>
        </w:rPr>
        <w:t xml:space="preserve"> </w:t>
      </w:r>
      <w:r w:rsidR="00695F5D">
        <w:rPr>
          <w:rFonts w:cs="Verdana"/>
        </w:rPr>
        <w:t>work</w:t>
      </w:r>
      <w:r w:rsidRPr="00294CC6">
        <w:rPr>
          <w:rFonts w:cs="Verdana"/>
        </w:rPr>
        <w:t xml:space="preserve"> to the </w:t>
      </w:r>
      <w:proofErr w:type="spellStart"/>
      <w:r w:rsidR="00004CD0" w:rsidRPr="00294CC6">
        <w:rPr>
          <w:rFonts w:cs="Verdana"/>
        </w:rPr>
        <w:t>Y</w:t>
      </w:r>
      <w:r w:rsidR="00C53EB0">
        <w:rPr>
          <w:rFonts w:cs="Verdana"/>
        </w:rPr>
        <w:t>OHHLNet</w:t>
      </w:r>
      <w:proofErr w:type="spellEnd"/>
      <w:r w:rsidRPr="00294CC6">
        <w:rPr>
          <w:rFonts w:cs="Verdana"/>
        </w:rPr>
        <w:t xml:space="preserve"> membership</w:t>
      </w:r>
      <w:r w:rsidR="00695F5D">
        <w:rPr>
          <w:rFonts w:cs="Verdana"/>
        </w:rPr>
        <w:t xml:space="preserve"> and wider community</w:t>
      </w:r>
      <w:r w:rsidRPr="00294CC6">
        <w:rPr>
          <w:rFonts w:cs="Verdana"/>
        </w:rPr>
        <w:t xml:space="preserve"> by electronic or other means</w:t>
      </w:r>
    </w:p>
    <w:p w:rsidR="00004CD0" w:rsidRPr="00294CC6" w:rsidRDefault="00004CD0" w:rsidP="00004CD0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004CD0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2"/>
        </w:rPr>
      </w:pPr>
      <w:r w:rsidRPr="00004CD0">
        <w:rPr>
          <w:rFonts w:cs="Verdana"/>
          <w:b/>
          <w:color w:val="000000"/>
          <w:sz w:val="22"/>
        </w:rPr>
        <w:t>3. Meetings</w:t>
      </w:r>
      <w:r w:rsidR="00004CD0" w:rsidRPr="00004CD0">
        <w:rPr>
          <w:rFonts w:cs="Verdana"/>
          <w:b/>
          <w:color w:val="000000"/>
          <w:sz w:val="22"/>
        </w:rPr>
        <w:t>:</w:t>
      </w:r>
    </w:p>
    <w:p w:rsidR="00835E0F" w:rsidRPr="00294CC6" w:rsidRDefault="00835E0F" w:rsidP="0000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Committee</w:t>
      </w:r>
      <w:r w:rsidR="002467F3" w:rsidRPr="00294CC6">
        <w:rPr>
          <w:rFonts w:cs="Verdana"/>
        </w:rPr>
        <w:t xml:space="preserve"> meetings will be held every other month.</w:t>
      </w:r>
      <w:r w:rsidR="00004CD0" w:rsidRPr="00294CC6">
        <w:rPr>
          <w:rFonts w:cs="Verdana"/>
        </w:rPr>
        <w:t xml:space="preserve"> </w:t>
      </w:r>
    </w:p>
    <w:p w:rsidR="00004CD0" w:rsidRPr="00294CC6" w:rsidRDefault="00004CD0" w:rsidP="0000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The</w:t>
      </w:r>
      <w:r w:rsidR="002467F3" w:rsidRPr="00294CC6">
        <w:rPr>
          <w:rFonts w:cs="Verdana"/>
        </w:rPr>
        <w:t xml:space="preserve"> </w:t>
      </w:r>
      <w:r w:rsidRPr="00294CC6">
        <w:t>Library and Knowledge Service Development Manager for Yorkshire and the Humber will serve</w:t>
      </w:r>
      <w:r w:rsidR="00835E0F" w:rsidRPr="00294CC6">
        <w:t xml:space="preserve"> on this Committee as a representative of HCLU.</w:t>
      </w:r>
    </w:p>
    <w:p w:rsidR="00004CD0" w:rsidRPr="00294CC6" w:rsidRDefault="00835E0F" w:rsidP="0000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t xml:space="preserve">There will need to be at least </w:t>
      </w:r>
      <w:r w:rsidR="00BD7901" w:rsidRPr="00294CC6">
        <w:t xml:space="preserve">4 members of the Committee, including 1 Officer in attendance for the meeting to be in quorate. </w:t>
      </w:r>
    </w:p>
    <w:p w:rsidR="00004CD0" w:rsidRPr="00294CC6" w:rsidRDefault="00BD7901" w:rsidP="0000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t xml:space="preserve">There will be an Annual General Meeting to which all </w:t>
      </w:r>
      <w:r w:rsidR="00C53EB0">
        <w:t>YOHHLNet</w:t>
      </w:r>
      <w:r w:rsidRPr="00294CC6">
        <w:t xml:space="preserve"> members are invited.</w:t>
      </w:r>
    </w:p>
    <w:p w:rsidR="002467F3" w:rsidRPr="00294CC6" w:rsidRDefault="002467F3" w:rsidP="0000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Task</w:t>
      </w:r>
      <w:r w:rsidR="00BD7901" w:rsidRPr="00294CC6">
        <w:rPr>
          <w:rFonts w:cs="Verdana"/>
        </w:rPr>
        <w:t xml:space="preserve"> and Finish Groups</w:t>
      </w:r>
      <w:r w:rsidRPr="00294CC6">
        <w:rPr>
          <w:rFonts w:cs="Verdana"/>
        </w:rPr>
        <w:t>, Special Interest</w:t>
      </w:r>
      <w:r w:rsidR="00BD7901" w:rsidRPr="00294CC6">
        <w:rPr>
          <w:rFonts w:cs="Verdana"/>
        </w:rPr>
        <w:t xml:space="preserve"> Groups</w:t>
      </w:r>
      <w:r w:rsidRPr="00294CC6">
        <w:rPr>
          <w:rFonts w:cs="Verdana"/>
        </w:rPr>
        <w:t xml:space="preserve"> and </w:t>
      </w:r>
      <w:r w:rsidR="00BD7901" w:rsidRPr="00294CC6">
        <w:rPr>
          <w:rFonts w:cs="Verdana"/>
        </w:rPr>
        <w:t>Communities of Practice</w:t>
      </w:r>
      <w:r w:rsidRPr="00294CC6">
        <w:rPr>
          <w:rFonts w:cs="Verdana"/>
        </w:rPr>
        <w:t xml:space="preserve"> </w:t>
      </w:r>
      <w:r w:rsidR="00BD7901" w:rsidRPr="00294CC6">
        <w:rPr>
          <w:rFonts w:cs="Verdana"/>
        </w:rPr>
        <w:t>whose objectives have been approved by the Y</w:t>
      </w:r>
      <w:r w:rsidR="00C53EB0">
        <w:rPr>
          <w:rFonts w:cs="Verdana"/>
        </w:rPr>
        <w:t>OHHLNet</w:t>
      </w:r>
      <w:r w:rsidR="00BD7901" w:rsidRPr="00294CC6">
        <w:rPr>
          <w:rFonts w:cs="Verdana"/>
        </w:rPr>
        <w:t xml:space="preserve"> Committee will be encouraged to submit summaries of any activities or meetings held.</w:t>
      </w:r>
    </w:p>
    <w:p w:rsidR="00004CD0" w:rsidRPr="00294CC6" w:rsidRDefault="00004CD0" w:rsidP="002467F3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8D73B5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 xml:space="preserve">4. </w:t>
      </w:r>
      <w:r w:rsidR="008D73B5" w:rsidRPr="00294CC6">
        <w:rPr>
          <w:rFonts w:cs="Verdana"/>
          <w:b/>
          <w:sz w:val="22"/>
        </w:rPr>
        <w:t>Communication:</w:t>
      </w:r>
    </w:p>
    <w:p w:rsidR="002467F3" w:rsidRPr="00294CC6" w:rsidRDefault="008D73B5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b/>
        </w:rPr>
      </w:pPr>
      <w:r w:rsidRPr="00294CC6">
        <w:rPr>
          <w:rFonts w:cs="Verdana"/>
        </w:rPr>
        <w:t xml:space="preserve">The </w:t>
      </w:r>
      <w:r w:rsidR="00BD7901" w:rsidRPr="00294CC6">
        <w:rPr>
          <w:rFonts w:cs="Verdana"/>
        </w:rPr>
        <w:t>Committee</w:t>
      </w:r>
      <w:r w:rsidR="002467F3" w:rsidRPr="00294CC6">
        <w:rPr>
          <w:rFonts w:cs="Verdana"/>
        </w:rPr>
        <w:t xml:space="preserve"> will report back to the </w:t>
      </w:r>
      <w:r w:rsidR="00C53EB0">
        <w:rPr>
          <w:rFonts w:cs="Verdana"/>
        </w:rPr>
        <w:t>YOHHLNet</w:t>
      </w:r>
      <w:r w:rsidR="00FD79EC" w:rsidRPr="00294CC6">
        <w:rPr>
          <w:rFonts w:cs="Verdana"/>
        </w:rPr>
        <w:t xml:space="preserve"> network via the YHLKS mailing list, </w:t>
      </w:r>
      <w:proofErr w:type="spellStart"/>
      <w:r w:rsidR="00C53EB0">
        <w:rPr>
          <w:rFonts w:cs="Verdana"/>
        </w:rPr>
        <w:t>YOHHLNet</w:t>
      </w:r>
      <w:proofErr w:type="spellEnd"/>
      <w:r w:rsidR="00984167" w:rsidRPr="00294CC6">
        <w:rPr>
          <w:rFonts w:cs="Verdana"/>
        </w:rPr>
        <w:t xml:space="preserve"> page on the </w:t>
      </w:r>
      <w:r w:rsidR="00695F5D">
        <w:rPr>
          <w:rFonts w:cs="Verdana"/>
        </w:rPr>
        <w:t xml:space="preserve">LKS in the North </w:t>
      </w:r>
      <w:r w:rsidR="006A11C8">
        <w:rPr>
          <w:rFonts w:cs="Verdana"/>
        </w:rPr>
        <w:t>website</w:t>
      </w:r>
      <w:r w:rsidR="00FD79EC" w:rsidRPr="00294CC6">
        <w:rPr>
          <w:rFonts w:cs="Verdana"/>
        </w:rPr>
        <w:t xml:space="preserve"> and any future communications developed, e.g. newsletter, social media</w:t>
      </w:r>
    </w:p>
    <w:p w:rsidR="00FD79EC" w:rsidRDefault="00FD79EC" w:rsidP="002467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2"/>
        </w:rPr>
      </w:pPr>
    </w:p>
    <w:p w:rsidR="008D73B5" w:rsidRPr="002467F3" w:rsidRDefault="008D73B5" w:rsidP="002467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2"/>
        </w:rPr>
      </w:pPr>
    </w:p>
    <w:p w:rsidR="008D73B5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  <w:r w:rsidRPr="00294CC6">
        <w:rPr>
          <w:rFonts w:cs="Verdana"/>
          <w:b/>
          <w:sz w:val="22"/>
        </w:rPr>
        <w:t>5. Membership</w:t>
      </w:r>
      <w:r w:rsidR="008D73B5" w:rsidRPr="00294CC6">
        <w:rPr>
          <w:rFonts w:cs="Verdana"/>
          <w:b/>
          <w:sz w:val="22"/>
        </w:rPr>
        <w:t xml:space="preserve"> of the </w:t>
      </w:r>
      <w:r w:rsidR="00BD7901" w:rsidRPr="00294CC6">
        <w:rPr>
          <w:rFonts w:cs="Verdana"/>
          <w:b/>
          <w:sz w:val="22"/>
        </w:rPr>
        <w:t>Committee</w:t>
      </w:r>
      <w:r w:rsidR="008D73B5" w:rsidRPr="00294CC6">
        <w:rPr>
          <w:rFonts w:cs="Verdana"/>
          <w:b/>
          <w:i/>
          <w:sz w:val="22"/>
        </w:rPr>
        <w:t>:</w:t>
      </w:r>
      <w:r w:rsidR="008D73B5" w:rsidRPr="00294CC6">
        <w:rPr>
          <w:rFonts w:cs="Verdana"/>
          <w:i/>
          <w:sz w:val="22"/>
        </w:rPr>
        <w:t xml:space="preserve"> </w:t>
      </w:r>
    </w:p>
    <w:p w:rsidR="00FD79EC" w:rsidRPr="00294CC6" w:rsidRDefault="002726F7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Voluntary m</w:t>
      </w:r>
      <w:r w:rsidR="00FD79EC" w:rsidRPr="00294CC6">
        <w:rPr>
          <w:rFonts w:cs="Verdana"/>
        </w:rPr>
        <w:t xml:space="preserve">embership of the Committee is encouraged and sought from all levels of </w:t>
      </w:r>
      <w:proofErr w:type="gramStart"/>
      <w:r w:rsidR="00FD79EC" w:rsidRPr="00294CC6">
        <w:rPr>
          <w:rFonts w:cs="Verdana"/>
        </w:rPr>
        <w:t>staff  and</w:t>
      </w:r>
      <w:proofErr w:type="gramEnd"/>
      <w:r w:rsidR="00FD79EC" w:rsidRPr="00294CC6">
        <w:rPr>
          <w:rFonts w:cs="Verdana"/>
        </w:rPr>
        <w:t xml:space="preserve"> geographic  areas to enable a fair representation of the </w:t>
      </w:r>
      <w:r w:rsidR="00C53EB0">
        <w:rPr>
          <w:rFonts w:cs="Verdana"/>
        </w:rPr>
        <w:t>YOHHLNet</w:t>
      </w:r>
      <w:r w:rsidR="00FD79EC" w:rsidRPr="00294CC6">
        <w:rPr>
          <w:rFonts w:cs="Verdana"/>
        </w:rPr>
        <w:t xml:space="preserve"> workforce</w:t>
      </w:r>
      <w:r w:rsidR="00BD0F24">
        <w:rPr>
          <w:rFonts w:cs="Verdana"/>
        </w:rPr>
        <w:t>.</w:t>
      </w:r>
    </w:p>
    <w:p w:rsidR="00376D1B" w:rsidRPr="00294CC6" w:rsidRDefault="00376D1B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Elections may need to be considered if oversubscribed by volunteers stepping forward. Officers of the committee would oversee this process if it is required.</w:t>
      </w:r>
    </w:p>
    <w:p w:rsidR="00BD7901" w:rsidRPr="00294CC6" w:rsidRDefault="002467F3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rPr>
          <w:rFonts w:cs="Verdana"/>
        </w:rPr>
        <w:t xml:space="preserve">The </w:t>
      </w:r>
      <w:r w:rsidR="00BD7901" w:rsidRPr="00294CC6">
        <w:rPr>
          <w:rFonts w:cs="Verdana"/>
        </w:rPr>
        <w:t>Committee</w:t>
      </w:r>
      <w:r w:rsidR="00FD79EC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will consist of </w:t>
      </w:r>
      <w:r w:rsidR="00BD7901" w:rsidRPr="00294CC6">
        <w:rPr>
          <w:rFonts w:cs="Verdana"/>
        </w:rPr>
        <w:t>a minimum of 8 members.</w:t>
      </w:r>
    </w:p>
    <w:p w:rsidR="00900C75" w:rsidRPr="00294CC6" w:rsidRDefault="00900C75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rPr>
          <w:rFonts w:cs="Verdana"/>
        </w:rPr>
        <w:lastRenderedPageBreak/>
        <w:t xml:space="preserve">Members of the Committee will be expected to attend a minimum of </w:t>
      </w:r>
      <w:r w:rsidR="005760C2" w:rsidRPr="00294CC6">
        <w:rPr>
          <w:rFonts w:cs="Verdana"/>
        </w:rPr>
        <w:t>3</w:t>
      </w:r>
      <w:r w:rsidRPr="00294CC6">
        <w:rPr>
          <w:rFonts w:cs="Verdana"/>
        </w:rPr>
        <w:t xml:space="preserve"> meetings during th</w:t>
      </w:r>
      <w:r w:rsidR="00376D1B" w:rsidRPr="00294CC6">
        <w:rPr>
          <w:rFonts w:cs="Verdana"/>
        </w:rPr>
        <w:t>e year, be they physical or virtual.</w:t>
      </w:r>
    </w:p>
    <w:p w:rsidR="002467F3" w:rsidRPr="00294CC6" w:rsidRDefault="002467F3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rPr>
          <w:rFonts w:cs="Verdana"/>
        </w:rPr>
        <w:t xml:space="preserve">Membership of the Committee </w:t>
      </w:r>
      <w:r w:rsidR="000E0C83">
        <w:rPr>
          <w:rFonts w:cs="Verdana"/>
        </w:rPr>
        <w:t>will be reviewed every</w:t>
      </w:r>
      <w:r w:rsidR="00376D1B" w:rsidRPr="00294CC6">
        <w:rPr>
          <w:rFonts w:cs="Verdana"/>
        </w:rPr>
        <w:t xml:space="preserve"> 3 years.</w:t>
      </w:r>
    </w:p>
    <w:p w:rsidR="002467F3" w:rsidRPr="00294CC6" w:rsidRDefault="002467F3" w:rsidP="00246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Additional </w:t>
      </w:r>
      <w:proofErr w:type="spellStart"/>
      <w:r w:rsidR="00984167" w:rsidRPr="00294CC6">
        <w:rPr>
          <w:rFonts w:cs="Verdana"/>
        </w:rPr>
        <w:t>Y</w:t>
      </w:r>
      <w:r w:rsidR="00C53EB0">
        <w:rPr>
          <w:rFonts w:cs="Verdana"/>
        </w:rPr>
        <w:t>OHHLNet</w:t>
      </w:r>
      <w:proofErr w:type="spellEnd"/>
      <w:r w:rsidRPr="00294CC6">
        <w:rPr>
          <w:rFonts w:cs="Verdana"/>
        </w:rPr>
        <w:t xml:space="preserve"> members may also be co-opted to join the </w:t>
      </w:r>
      <w:r w:rsidR="002726F7" w:rsidRPr="00294CC6">
        <w:rPr>
          <w:rFonts w:cs="Verdana"/>
        </w:rPr>
        <w:t>Committee</w:t>
      </w:r>
      <w:r w:rsidRPr="00294CC6">
        <w:rPr>
          <w:rFonts w:cs="Verdana"/>
        </w:rPr>
        <w:t xml:space="preserve"> when</w:t>
      </w:r>
      <w:r w:rsidR="00984167" w:rsidRPr="00294CC6">
        <w:rPr>
          <w:rFonts w:cs="Verdana"/>
        </w:rPr>
        <w:t xml:space="preserve"> </w:t>
      </w:r>
      <w:r w:rsidRPr="00294CC6">
        <w:rPr>
          <w:rFonts w:cs="Verdana"/>
        </w:rPr>
        <w:t>there is a specific need for them to undertake a time limited task.</w:t>
      </w:r>
    </w:p>
    <w:p w:rsidR="00BD7901" w:rsidRDefault="00BD7901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</w:p>
    <w:p w:rsidR="00E90885" w:rsidRPr="00294CC6" w:rsidRDefault="00E90885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</w:p>
    <w:p w:rsidR="00984167" w:rsidRPr="00294CC6" w:rsidRDefault="00984167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6. Officers:</w:t>
      </w:r>
    </w:p>
    <w:p w:rsidR="00E42684" w:rsidRPr="00294CC6" w:rsidRDefault="00984167" w:rsidP="00E426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The </w:t>
      </w:r>
      <w:r w:rsidR="00BD7901" w:rsidRPr="00294CC6">
        <w:rPr>
          <w:rFonts w:cs="Verdana"/>
        </w:rPr>
        <w:t>Committee</w:t>
      </w:r>
      <w:r w:rsidRPr="00294CC6">
        <w:rPr>
          <w:rFonts w:cs="Verdana"/>
        </w:rPr>
        <w:t xml:space="preserve"> will elect from within its membership </w:t>
      </w:r>
      <w:r w:rsidR="002726F7" w:rsidRPr="00294CC6">
        <w:rPr>
          <w:rFonts w:cs="Verdana"/>
        </w:rPr>
        <w:t>the following roles:</w:t>
      </w:r>
      <w:r w:rsidRPr="00294CC6">
        <w:rPr>
          <w:rFonts w:cs="Verdana"/>
        </w:rPr>
        <w:t xml:space="preserve"> Chair,</w:t>
      </w:r>
      <w:r w:rsidR="002467F3" w:rsidRPr="00294CC6">
        <w:rPr>
          <w:rFonts w:cs="Verdana"/>
        </w:rPr>
        <w:t xml:space="preserve"> Secretary</w:t>
      </w:r>
      <w:r w:rsidRPr="00294CC6">
        <w:rPr>
          <w:rFonts w:cs="Verdana"/>
        </w:rPr>
        <w:t>,</w:t>
      </w:r>
      <w:r w:rsidR="002467F3" w:rsidRPr="00294CC6">
        <w:rPr>
          <w:rFonts w:cs="Verdana"/>
        </w:rPr>
        <w:t xml:space="preserve"> Treasurer </w:t>
      </w:r>
      <w:r w:rsidRPr="00294CC6">
        <w:rPr>
          <w:rFonts w:cs="Verdana"/>
        </w:rPr>
        <w:t>and CPD Co-ordinator</w:t>
      </w:r>
      <w:r w:rsidR="00410479" w:rsidRPr="00294CC6">
        <w:rPr>
          <w:rFonts w:cs="Verdana"/>
          <w:i/>
        </w:rPr>
        <w:t>.</w:t>
      </w:r>
      <w:r w:rsidR="00C20C49" w:rsidRPr="00294CC6">
        <w:rPr>
          <w:rFonts w:cs="Verdana"/>
          <w:i/>
        </w:rPr>
        <w:t xml:space="preserve"> </w:t>
      </w:r>
    </w:p>
    <w:p w:rsidR="002726F7" w:rsidRPr="00294CC6" w:rsidRDefault="002726F7" w:rsidP="00E426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If there is more than one candidate for each role, election of officers will need to take place.</w:t>
      </w:r>
      <w:r w:rsidR="00294CC6" w:rsidRPr="00294CC6">
        <w:rPr>
          <w:rFonts w:cs="Verdana"/>
        </w:rPr>
        <w:t xml:space="preserve"> These will need to be overseen either by the outgoing Chair or a representative of HCLU.</w:t>
      </w:r>
    </w:p>
    <w:p w:rsidR="00294CC6" w:rsidRDefault="00294CC6" w:rsidP="00E426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If only one candidate for each role comes forward, they will be automatically elected to said role.</w:t>
      </w:r>
    </w:p>
    <w:p w:rsidR="00695F5D" w:rsidRPr="00294CC6" w:rsidRDefault="00695F5D" w:rsidP="00E426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>
        <w:rPr>
          <w:rFonts w:cs="Verdana"/>
        </w:rPr>
        <w:t>All officer posts can be considered as “co” posts between two committee members if required.</w:t>
      </w:r>
    </w:p>
    <w:p w:rsidR="002726F7" w:rsidRDefault="002726F7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</w:p>
    <w:p w:rsidR="00E90885" w:rsidRPr="00294CC6" w:rsidRDefault="00E90885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</w:p>
    <w:p w:rsidR="002467F3" w:rsidRPr="00294CC6" w:rsidRDefault="00E42684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7. Roles of Officers:</w:t>
      </w:r>
    </w:p>
    <w:p w:rsidR="002467F3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a. Chair –</w:t>
      </w:r>
    </w:p>
    <w:p w:rsidR="00EF61BE" w:rsidRPr="00294CC6" w:rsidRDefault="00EF61BE" w:rsidP="00E426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Liaise with the Yorkshire and the Humber </w:t>
      </w:r>
      <w:r w:rsidR="00942FC6" w:rsidRPr="00294CC6">
        <w:t>Library and Knowledge Service Development Manager where appropriate/required</w:t>
      </w:r>
      <w:r w:rsidR="00410479" w:rsidRPr="00294CC6">
        <w:t>.</w:t>
      </w:r>
    </w:p>
    <w:p w:rsidR="002467F3" w:rsidRPr="00294CC6" w:rsidRDefault="002467F3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Compile </w:t>
      </w:r>
      <w:r w:rsidR="00E42684" w:rsidRPr="00294CC6">
        <w:rPr>
          <w:rFonts w:cs="Verdana"/>
        </w:rPr>
        <w:t xml:space="preserve">the </w:t>
      </w:r>
      <w:r w:rsidRPr="00294CC6">
        <w:rPr>
          <w:rFonts w:cs="Verdana"/>
        </w:rPr>
        <w:t xml:space="preserve">agenda for </w:t>
      </w:r>
      <w:r w:rsidR="00C53EB0">
        <w:rPr>
          <w:rFonts w:cs="Verdana"/>
        </w:rPr>
        <w:t>YOHHLNet</w:t>
      </w:r>
      <w:r w:rsidR="00E42684"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>Committee</w:t>
      </w:r>
      <w:r w:rsidRPr="00294CC6">
        <w:rPr>
          <w:rFonts w:cs="Verdana"/>
        </w:rPr>
        <w:t xml:space="preserve"> meetings</w:t>
      </w:r>
      <w:r w:rsidR="00942FC6" w:rsidRPr="00294CC6">
        <w:rPr>
          <w:rFonts w:cs="Verdana"/>
        </w:rPr>
        <w:t xml:space="preserve"> in consultation with the Secretary</w:t>
      </w:r>
      <w:r w:rsidR="00410479" w:rsidRPr="00294CC6">
        <w:rPr>
          <w:rFonts w:cs="Verdana"/>
        </w:rPr>
        <w:t>.</w:t>
      </w:r>
    </w:p>
    <w:p w:rsidR="002467F3" w:rsidRPr="00294CC6" w:rsidRDefault="00E42684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Chair</w:t>
      </w:r>
      <w:r w:rsidR="002467F3" w:rsidRPr="00294CC6">
        <w:rPr>
          <w:rFonts w:cs="Verdana"/>
        </w:rPr>
        <w:t xml:space="preserve"> the </w:t>
      </w:r>
      <w:r w:rsidRPr="00294CC6">
        <w:rPr>
          <w:rFonts w:cs="Verdana"/>
        </w:rPr>
        <w:t>Y</w:t>
      </w:r>
      <w:r w:rsidR="00C53EB0">
        <w:rPr>
          <w:rFonts w:cs="Verdana"/>
        </w:rPr>
        <w:t>OHHLNet</w:t>
      </w:r>
      <w:r w:rsidRPr="00294CC6">
        <w:rPr>
          <w:rFonts w:cs="Verdana"/>
        </w:rPr>
        <w:t xml:space="preserve"> </w:t>
      </w:r>
      <w:r w:rsidR="002726F7" w:rsidRPr="00294CC6">
        <w:rPr>
          <w:rFonts w:cs="Verdana"/>
        </w:rPr>
        <w:t>Committee</w:t>
      </w:r>
      <w:r w:rsidR="002467F3" w:rsidRPr="00294CC6">
        <w:rPr>
          <w:rFonts w:cs="Verdana"/>
        </w:rPr>
        <w:t xml:space="preserve"> meetings</w:t>
      </w:r>
      <w:r w:rsidR="00410479" w:rsidRPr="00294CC6">
        <w:rPr>
          <w:rFonts w:cs="Verdana"/>
        </w:rPr>
        <w:t>.</w:t>
      </w:r>
    </w:p>
    <w:p w:rsidR="002467F3" w:rsidRPr="00294CC6" w:rsidRDefault="002467F3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Ensure that relevant documents are posted on the </w:t>
      </w:r>
      <w:r w:rsidR="00C53EB0">
        <w:rPr>
          <w:rFonts w:cs="Verdana"/>
        </w:rPr>
        <w:t>YOHHLNet</w:t>
      </w:r>
      <w:r w:rsidR="00E42684" w:rsidRPr="00294CC6">
        <w:rPr>
          <w:rFonts w:cs="Verdana"/>
        </w:rPr>
        <w:t xml:space="preserve"> wiki page</w:t>
      </w:r>
      <w:r w:rsidR="00410479" w:rsidRPr="00294CC6">
        <w:rPr>
          <w:rFonts w:cs="Verdana"/>
        </w:rPr>
        <w:t>.</w:t>
      </w:r>
    </w:p>
    <w:p w:rsidR="00942FC6" w:rsidRPr="00294CC6" w:rsidRDefault="00942FC6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Send out any relevant communications to the </w:t>
      </w:r>
      <w:r w:rsidR="00C53EB0">
        <w:rPr>
          <w:rFonts w:cs="Verdana"/>
        </w:rPr>
        <w:t>YOHHLNet</w:t>
      </w:r>
      <w:r w:rsidRPr="00294CC6">
        <w:rPr>
          <w:rFonts w:cs="Verdana"/>
        </w:rPr>
        <w:t xml:space="preserve"> membership</w:t>
      </w:r>
      <w:r w:rsidR="00410479" w:rsidRPr="00294CC6">
        <w:rPr>
          <w:rFonts w:cs="Verdana"/>
        </w:rPr>
        <w:t>.</w:t>
      </w:r>
    </w:p>
    <w:p w:rsidR="00942FC6" w:rsidRPr="00294CC6" w:rsidRDefault="00942FC6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With other Officers, update and maintain the </w:t>
      </w:r>
      <w:r w:rsidR="00C53EB0">
        <w:rPr>
          <w:rFonts w:cs="Verdana"/>
        </w:rPr>
        <w:t>YOHHLNet</w:t>
      </w:r>
      <w:r w:rsidRPr="00294CC6">
        <w:rPr>
          <w:rFonts w:cs="Verdana"/>
        </w:rPr>
        <w:t xml:space="preserve"> Membership database</w:t>
      </w:r>
      <w:r w:rsidR="00410479" w:rsidRPr="00294CC6">
        <w:rPr>
          <w:rFonts w:cs="Verdana"/>
        </w:rPr>
        <w:t>.</w:t>
      </w:r>
    </w:p>
    <w:p w:rsidR="007667D3" w:rsidRDefault="002467F3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To oversee elections</w:t>
      </w:r>
      <w:r w:rsidR="00EF61BE"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>if required.</w:t>
      </w:r>
    </w:p>
    <w:p w:rsidR="002467F3" w:rsidRPr="00294CC6" w:rsidRDefault="007667D3" w:rsidP="002467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7667D3">
        <w:rPr>
          <w:rFonts w:cs="Verdana"/>
        </w:rPr>
        <w:t xml:space="preserve"> </w:t>
      </w:r>
      <w:r w:rsidRPr="00294CC6">
        <w:rPr>
          <w:rFonts w:cs="Verdana"/>
        </w:rPr>
        <w:t>Book venues and refreshments, subject to available funding.</w:t>
      </w:r>
    </w:p>
    <w:p w:rsidR="002726F7" w:rsidRDefault="002726F7" w:rsidP="002726F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0885" w:rsidRPr="00294CC6" w:rsidRDefault="00E90885" w:rsidP="002726F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2467F3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b. Secretary -</w:t>
      </w:r>
    </w:p>
    <w:p w:rsidR="00942FC6" w:rsidRPr="00294CC6" w:rsidRDefault="00942FC6" w:rsidP="00942F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Disseminate notes, agendas and any accompanying papers prior to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>Committee</w:t>
      </w:r>
      <w:r w:rsidRPr="00294CC6">
        <w:rPr>
          <w:rFonts w:cs="Verdana"/>
        </w:rPr>
        <w:t xml:space="preserve"> meetings at least one week prior to the meeting date</w:t>
      </w:r>
      <w:r w:rsidR="00410479" w:rsidRPr="00294CC6">
        <w:rPr>
          <w:rFonts w:cs="Verdana"/>
        </w:rPr>
        <w:t>.</w:t>
      </w:r>
    </w:p>
    <w:p w:rsidR="002467F3" w:rsidRPr="00294CC6" w:rsidRDefault="00942FC6" w:rsidP="00942F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Take notes of the Y</w:t>
      </w:r>
      <w:r w:rsidR="000870B9">
        <w:rPr>
          <w:rFonts w:cs="Verdana"/>
        </w:rPr>
        <w:t>OHHLNet</w:t>
      </w:r>
      <w:r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>Committee</w:t>
      </w:r>
      <w:r w:rsidRPr="00294CC6">
        <w:rPr>
          <w:rFonts w:cs="Verdana"/>
        </w:rPr>
        <w:t xml:space="preserve"> meetings, w</w:t>
      </w:r>
      <w:r w:rsidR="002467F3" w:rsidRPr="00294CC6">
        <w:rPr>
          <w:rFonts w:cs="Verdana"/>
        </w:rPr>
        <w:t xml:space="preserve">rite </w:t>
      </w:r>
      <w:r w:rsidRPr="00294CC6">
        <w:rPr>
          <w:rFonts w:cs="Verdana"/>
        </w:rPr>
        <w:t>them up and circulate to the group for accuracy</w:t>
      </w:r>
      <w:r w:rsidR="00410479" w:rsidRPr="00294CC6">
        <w:rPr>
          <w:rFonts w:cs="Verdana"/>
        </w:rPr>
        <w:t>.</w:t>
      </w:r>
    </w:p>
    <w:p w:rsidR="00942FC6" w:rsidRPr="00294CC6" w:rsidRDefault="00942FC6" w:rsidP="00942F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Post the notes and any other relevant documents on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wiki and inform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membership of their availability</w:t>
      </w:r>
      <w:r w:rsidR="00410479" w:rsidRPr="00294CC6">
        <w:rPr>
          <w:rFonts w:cs="Verdana"/>
        </w:rPr>
        <w:t>.</w:t>
      </w:r>
    </w:p>
    <w:p w:rsidR="002467F3" w:rsidRPr="007667D3" w:rsidRDefault="002467F3" w:rsidP="007667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Send out </w:t>
      </w:r>
      <w:r w:rsidR="00942FC6" w:rsidRPr="00294CC6">
        <w:rPr>
          <w:rFonts w:cs="Verdana"/>
        </w:rPr>
        <w:t xml:space="preserve">any other relevant communications to the </w:t>
      </w:r>
      <w:proofErr w:type="spellStart"/>
      <w:r w:rsidR="000870B9">
        <w:rPr>
          <w:rFonts w:cs="Verdana"/>
        </w:rPr>
        <w:t>YOHHLNet</w:t>
      </w:r>
      <w:proofErr w:type="spellEnd"/>
      <w:r w:rsidR="00942FC6" w:rsidRPr="00294CC6">
        <w:rPr>
          <w:rFonts w:cs="Verdana"/>
        </w:rPr>
        <w:t xml:space="preserve"> membership as required</w:t>
      </w:r>
      <w:r w:rsidR="00410479" w:rsidRPr="00294CC6">
        <w:rPr>
          <w:rFonts w:cs="Verdana"/>
        </w:rPr>
        <w:t>.</w:t>
      </w:r>
    </w:p>
    <w:p w:rsidR="002467F3" w:rsidRPr="00294CC6" w:rsidRDefault="002467F3" w:rsidP="00942F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Inform members of forthcoming meetings</w:t>
      </w:r>
      <w:r w:rsidR="00410479" w:rsidRPr="00294CC6">
        <w:rPr>
          <w:rFonts w:cs="Verdana"/>
        </w:rPr>
        <w:t>.</w:t>
      </w:r>
    </w:p>
    <w:p w:rsidR="00942FC6" w:rsidRPr="00294CC6" w:rsidRDefault="00942FC6" w:rsidP="00942FC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With other Officers, update and maintain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Membership database</w:t>
      </w:r>
      <w:r w:rsidR="00410479" w:rsidRPr="00294CC6">
        <w:rPr>
          <w:rFonts w:cs="Verdana"/>
        </w:rPr>
        <w:t>.</w:t>
      </w:r>
    </w:p>
    <w:p w:rsidR="00942FC6" w:rsidRDefault="00942FC6" w:rsidP="00942FC6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rdana"/>
        </w:rPr>
      </w:pPr>
    </w:p>
    <w:p w:rsidR="007667D3" w:rsidRDefault="007667D3" w:rsidP="00942FC6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rdana"/>
        </w:rPr>
      </w:pPr>
    </w:p>
    <w:p w:rsidR="007667D3" w:rsidRPr="00294CC6" w:rsidRDefault="007667D3" w:rsidP="00942FC6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rdana"/>
        </w:rPr>
      </w:pPr>
    </w:p>
    <w:p w:rsidR="002467F3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c. Treasurer –</w:t>
      </w:r>
    </w:p>
    <w:p w:rsidR="002467F3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Collect membership fees and chase non-payments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Process all invoices</w:t>
      </w:r>
      <w:r w:rsidR="00236FAB" w:rsidRPr="00294CC6">
        <w:rPr>
          <w:rFonts w:cs="Verdana"/>
        </w:rPr>
        <w:t xml:space="preserve"> and/or expenses from meetings and events as appropriate</w:t>
      </w:r>
      <w:r w:rsidR="00410479" w:rsidRPr="00294CC6">
        <w:rPr>
          <w:rFonts w:cs="Verdana"/>
        </w:rPr>
        <w:t>.</w:t>
      </w:r>
    </w:p>
    <w:p w:rsidR="00942FC6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Pay</w:t>
      </w:r>
      <w:r w:rsidR="00942FC6" w:rsidRPr="00294CC6">
        <w:rPr>
          <w:rFonts w:cs="Verdana"/>
        </w:rPr>
        <w:t xml:space="preserve"> in monies to the </w:t>
      </w:r>
      <w:r w:rsidR="000870B9">
        <w:rPr>
          <w:rFonts w:cs="Verdana"/>
        </w:rPr>
        <w:t>YOHHLNet</w:t>
      </w:r>
      <w:r w:rsidR="00942FC6" w:rsidRPr="00294CC6">
        <w:rPr>
          <w:rFonts w:cs="Verdana"/>
        </w:rPr>
        <w:t xml:space="preserve"> account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Submit financial statements at each Committee meeting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rPr>
          <w:rFonts w:cs="Verdana"/>
        </w:rPr>
        <w:t xml:space="preserve">Prepare annual accounts for </w:t>
      </w:r>
      <w:r w:rsidR="00C14408">
        <w:rPr>
          <w:rFonts w:cs="Verdana"/>
        </w:rPr>
        <w:t>annual review</w:t>
      </w:r>
      <w:r w:rsidRPr="00294CC6">
        <w:rPr>
          <w:rFonts w:cs="Verdana"/>
        </w:rPr>
        <w:t xml:space="preserve"> prior to </w:t>
      </w:r>
      <w:r w:rsidR="00410479" w:rsidRPr="00294CC6">
        <w:rPr>
          <w:rFonts w:cs="Verdana"/>
        </w:rPr>
        <w:t>Annual General Meeting.</w:t>
      </w:r>
    </w:p>
    <w:p w:rsidR="002467F3" w:rsidRPr="00294CC6" w:rsidRDefault="002467F3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  <w:i/>
        </w:rPr>
      </w:pPr>
      <w:r w:rsidRPr="00294CC6">
        <w:rPr>
          <w:rFonts w:cs="Verdana"/>
        </w:rPr>
        <w:t>Administer CDP funding</w:t>
      </w:r>
      <w:r w:rsidR="00236FAB"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 xml:space="preserve">from </w:t>
      </w:r>
      <w:r w:rsidR="000870B9">
        <w:rPr>
          <w:rFonts w:cs="Verdana"/>
        </w:rPr>
        <w:t>YOHHLNet</w:t>
      </w:r>
      <w:r w:rsidR="00410479" w:rsidRPr="00294CC6">
        <w:rPr>
          <w:rFonts w:cs="Verdana"/>
        </w:rPr>
        <w:t xml:space="preserve"> budget.</w:t>
      </w:r>
    </w:p>
    <w:p w:rsidR="00236FAB" w:rsidRPr="00294CC6" w:rsidRDefault="00236FAB" w:rsidP="00236F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With other Officers, update and maintain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Membership database</w:t>
      </w:r>
      <w:r w:rsidR="00410479" w:rsidRPr="00294CC6">
        <w:rPr>
          <w:rFonts w:cs="Verdana"/>
        </w:rPr>
        <w:t>.</w:t>
      </w:r>
    </w:p>
    <w:p w:rsidR="00236FAB" w:rsidRPr="00294CC6" w:rsidRDefault="00236FAB" w:rsidP="00236FA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rdana"/>
        </w:rPr>
      </w:pPr>
    </w:p>
    <w:p w:rsidR="000870B9" w:rsidRDefault="000870B9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</w:p>
    <w:p w:rsidR="002467F3" w:rsidRPr="00294CC6" w:rsidRDefault="002467F3" w:rsidP="002467F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d. CPD Co-ordinator –</w:t>
      </w:r>
    </w:p>
    <w:p w:rsidR="002467F3" w:rsidRPr="00294CC6" w:rsidRDefault="002467F3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Identify and circulate details of CPD opportunities, attendance at which</w:t>
      </w:r>
      <w:r w:rsidR="00236FAB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may be financially supported by the </w:t>
      </w:r>
      <w:r w:rsidR="000870B9">
        <w:rPr>
          <w:rFonts w:cs="Verdana"/>
        </w:rPr>
        <w:t>YOHHLNet</w:t>
      </w:r>
      <w:r w:rsidR="00236FAB" w:rsidRPr="00294CC6">
        <w:rPr>
          <w:rFonts w:cs="Verdana"/>
        </w:rPr>
        <w:t xml:space="preserve"> </w:t>
      </w:r>
      <w:r w:rsidR="00410479" w:rsidRPr="00294CC6">
        <w:rPr>
          <w:rFonts w:cs="Verdana"/>
        </w:rPr>
        <w:t>Committee</w:t>
      </w:r>
      <w:r w:rsidR="00236FAB" w:rsidRPr="00294CC6">
        <w:rPr>
          <w:rFonts w:cs="Verdana"/>
        </w:rPr>
        <w:t>/HCLU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Receive applications for financial support from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members and</w:t>
      </w:r>
      <w:r w:rsidR="00236FAB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present these to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Committee for approval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Notify applicants of</w:t>
      </w:r>
      <w:r w:rsidR="00410479" w:rsidRPr="00294CC6">
        <w:rPr>
          <w:rFonts w:cs="Verdana"/>
        </w:rPr>
        <w:t xml:space="preserve"> the</w:t>
      </w:r>
      <w:r w:rsidRPr="00294CC6">
        <w:rPr>
          <w:rFonts w:cs="Verdana"/>
        </w:rPr>
        <w:t xml:space="preserve"> outcome of their application</w:t>
      </w:r>
      <w:r w:rsidR="00410479" w:rsidRPr="00294CC6">
        <w:rPr>
          <w:rFonts w:cs="Verdana"/>
        </w:rPr>
        <w:t>.</w:t>
      </w:r>
    </w:p>
    <w:p w:rsidR="00410479" w:rsidRPr="00294CC6" w:rsidRDefault="00410479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Be a member of the CPD Community of Practice in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Network.</w:t>
      </w:r>
    </w:p>
    <w:p w:rsidR="00236FAB" w:rsidRPr="00294CC6" w:rsidRDefault="00236FAB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With other Officers, update and maintain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Membership database, particularly with matters relating to CPD applications/funding</w:t>
      </w:r>
      <w:r w:rsidR="00410479" w:rsidRPr="00294CC6">
        <w:rPr>
          <w:rFonts w:cs="Verdana"/>
        </w:rPr>
        <w:t>.</w:t>
      </w:r>
    </w:p>
    <w:p w:rsidR="002467F3" w:rsidRPr="00294CC6" w:rsidRDefault="002467F3" w:rsidP="00236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Liaise with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Treasurer on associated matters</w:t>
      </w:r>
      <w:r w:rsidR="00410479" w:rsidRPr="00294CC6">
        <w:rPr>
          <w:rFonts w:cs="Verdana"/>
        </w:rPr>
        <w:t>.</w:t>
      </w:r>
    </w:p>
    <w:p w:rsidR="00236FAB" w:rsidRPr="00294CC6" w:rsidRDefault="00236FAB" w:rsidP="00236FA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0B3E" w:rsidRPr="00294CC6" w:rsidRDefault="00E90B3E" w:rsidP="00E90B3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 xml:space="preserve">e. </w:t>
      </w:r>
      <w:r w:rsidR="002726F7" w:rsidRPr="00294CC6">
        <w:rPr>
          <w:rFonts w:cs="Verdana"/>
          <w:b/>
          <w:sz w:val="22"/>
        </w:rPr>
        <w:t>Committee</w:t>
      </w:r>
      <w:r w:rsidRPr="00294CC6">
        <w:rPr>
          <w:rFonts w:cs="Verdana"/>
          <w:b/>
          <w:sz w:val="22"/>
        </w:rPr>
        <w:t xml:space="preserve"> members –</w:t>
      </w:r>
    </w:p>
    <w:p w:rsidR="00E90B3E" w:rsidRPr="00294CC6" w:rsidRDefault="00161AD1" w:rsidP="00161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Actively participate in the discussions, work and tasks of the </w:t>
      </w:r>
      <w:r w:rsidR="00BD0F24">
        <w:rPr>
          <w:rFonts w:cs="Verdana"/>
        </w:rPr>
        <w:t>Committee</w:t>
      </w:r>
      <w:r w:rsidRPr="00294CC6">
        <w:rPr>
          <w:rFonts w:cs="Verdana"/>
        </w:rPr>
        <w:t xml:space="preserve"> for the </w:t>
      </w:r>
      <w:r w:rsidR="000870B9">
        <w:rPr>
          <w:rFonts w:cs="Verdana"/>
        </w:rPr>
        <w:t>YOHHLNet</w:t>
      </w:r>
      <w:r w:rsidRPr="00294CC6">
        <w:rPr>
          <w:rFonts w:cs="Verdana"/>
        </w:rPr>
        <w:t xml:space="preserve"> network</w:t>
      </w:r>
      <w:r w:rsidR="00410479" w:rsidRPr="00294CC6">
        <w:rPr>
          <w:rFonts w:cs="Verdana"/>
        </w:rPr>
        <w:t>.</w:t>
      </w:r>
    </w:p>
    <w:p w:rsidR="00E90B3E" w:rsidRPr="00294CC6" w:rsidRDefault="00161AD1" w:rsidP="00161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Participate in task and finish groups as appropriate</w:t>
      </w:r>
      <w:r w:rsidR="00410479" w:rsidRPr="00294CC6">
        <w:rPr>
          <w:rFonts w:cs="Verdana"/>
        </w:rPr>
        <w:t>.</w:t>
      </w:r>
    </w:p>
    <w:p w:rsidR="00410479" w:rsidRPr="00294CC6" w:rsidRDefault="00410479" w:rsidP="00161A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Act as </w:t>
      </w:r>
      <w:r w:rsidR="00C20C49" w:rsidRPr="00294CC6">
        <w:rPr>
          <w:rFonts w:cs="Verdana"/>
        </w:rPr>
        <w:t xml:space="preserve">ambassadors for </w:t>
      </w:r>
      <w:r w:rsidR="000870B9">
        <w:rPr>
          <w:rFonts w:cs="Verdana"/>
        </w:rPr>
        <w:t>YOHHLNet</w:t>
      </w:r>
      <w:r w:rsidR="00C20C49" w:rsidRPr="00294CC6">
        <w:rPr>
          <w:rFonts w:cs="Verdana"/>
        </w:rPr>
        <w:t xml:space="preserve"> and re</w:t>
      </w:r>
      <w:r w:rsidR="00BD0F24">
        <w:rPr>
          <w:rFonts w:cs="Verdana"/>
        </w:rPr>
        <w:t>present and promote the network at all times.</w:t>
      </w:r>
    </w:p>
    <w:p w:rsidR="00161AD1" w:rsidRPr="00294CC6" w:rsidRDefault="00161AD1" w:rsidP="00E90B3E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61AD1" w:rsidRPr="00294CC6" w:rsidRDefault="00161AD1" w:rsidP="00E90B3E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2"/>
        </w:rPr>
      </w:pPr>
      <w:r w:rsidRPr="00294CC6">
        <w:rPr>
          <w:rFonts w:cs="Verdana"/>
          <w:b/>
          <w:sz w:val="22"/>
        </w:rPr>
        <w:t>8. Finance:</w:t>
      </w:r>
    </w:p>
    <w:p w:rsidR="00161AD1" w:rsidRPr="00294CC6" w:rsidRDefault="00E90B3E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 xml:space="preserve">The Treasurer will be elected from within the </w:t>
      </w:r>
      <w:r w:rsidR="00161AD1" w:rsidRPr="00294CC6">
        <w:rPr>
          <w:rFonts w:cs="Verdana"/>
        </w:rPr>
        <w:t xml:space="preserve">membership of the </w:t>
      </w:r>
      <w:r w:rsidR="00C20C49" w:rsidRPr="00294CC6">
        <w:rPr>
          <w:rFonts w:cs="Verdana"/>
        </w:rPr>
        <w:t>Committee</w:t>
      </w:r>
      <w:r w:rsidRPr="00294CC6">
        <w:rPr>
          <w:rFonts w:cs="Verdana"/>
        </w:rPr>
        <w:t xml:space="preserve">. </w:t>
      </w:r>
    </w:p>
    <w:p w:rsidR="00161AD1" w:rsidRPr="00294CC6" w:rsidRDefault="00E90B3E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Cheques</w:t>
      </w:r>
      <w:r w:rsidR="00161AD1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should be signed by </w:t>
      </w:r>
      <w:r w:rsidR="00C20C49" w:rsidRPr="00294CC6">
        <w:rPr>
          <w:rFonts w:cs="Verdana"/>
        </w:rPr>
        <w:t xml:space="preserve">two of the </w:t>
      </w:r>
      <w:r w:rsidR="00C14408">
        <w:rPr>
          <w:rFonts w:cs="Verdana"/>
        </w:rPr>
        <w:t>three</w:t>
      </w:r>
      <w:r w:rsidR="00C20C49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authorised </w:t>
      </w:r>
      <w:r w:rsidR="00C20C49" w:rsidRPr="00294CC6">
        <w:rPr>
          <w:rFonts w:cs="Verdana"/>
        </w:rPr>
        <w:t xml:space="preserve">signatories </w:t>
      </w:r>
      <w:r w:rsidRPr="00294CC6">
        <w:rPr>
          <w:rFonts w:cs="Verdana"/>
        </w:rPr>
        <w:t xml:space="preserve">from within the </w:t>
      </w:r>
      <w:r w:rsidR="00C20C49" w:rsidRPr="00294CC6">
        <w:rPr>
          <w:rFonts w:cs="Verdana"/>
        </w:rPr>
        <w:t>Committee.</w:t>
      </w:r>
      <w:r w:rsidRPr="00294CC6">
        <w:rPr>
          <w:rFonts w:cs="Verdana"/>
        </w:rPr>
        <w:t xml:space="preserve"> </w:t>
      </w:r>
    </w:p>
    <w:p w:rsidR="00C20C49" w:rsidRPr="00294CC6" w:rsidRDefault="00C20C49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The authorised signatories shall be the Treasurer, Chair and Secretary.</w:t>
      </w:r>
    </w:p>
    <w:p w:rsidR="00161AD1" w:rsidRPr="00294CC6" w:rsidRDefault="00E90B3E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The</w:t>
      </w:r>
      <w:r w:rsidR="00161AD1" w:rsidRPr="00294CC6">
        <w:rPr>
          <w:rFonts w:cs="Verdana"/>
        </w:rPr>
        <w:t xml:space="preserve"> </w:t>
      </w:r>
      <w:r w:rsidRPr="00294CC6">
        <w:rPr>
          <w:rFonts w:cs="Verdana"/>
        </w:rPr>
        <w:t>Treasurer will submit a financial statement at each Committee meeting and</w:t>
      </w:r>
      <w:r w:rsidR="00161AD1" w:rsidRPr="00294CC6">
        <w:rPr>
          <w:rFonts w:cs="Verdana"/>
        </w:rPr>
        <w:t xml:space="preserve"> </w:t>
      </w:r>
      <w:r w:rsidR="00C14408">
        <w:rPr>
          <w:rFonts w:cs="Verdana"/>
        </w:rPr>
        <w:t>independent reviewed</w:t>
      </w:r>
      <w:r w:rsidRPr="00294CC6">
        <w:rPr>
          <w:rFonts w:cs="Verdana"/>
        </w:rPr>
        <w:t xml:space="preserve"> accounts will be available on the </w:t>
      </w:r>
      <w:r w:rsidR="000870B9">
        <w:rPr>
          <w:rFonts w:cs="Verdana"/>
        </w:rPr>
        <w:t>YOHHLNet</w:t>
      </w:r>
      <w:r w:rsidR="00161AD1" w:rsidRPr="00294CC6">
        <w:rPr>
          <w:rFonts w:cs="Verdana"/>
        </w:rPr>
        <w:t xml:space="preserve"> wiki site </w:t>
      </w:r>
      <w:r w:rsidRPr="00294CC6">
        <w:rPr>
          <w:rFonts w:cs="Verdana"/>
        </w:rPr>
        <w:t xml:space="preserve">following ratification at the </w:t>
      </w:r>
      <w:r w:rsidR="00C20C49" w:rsidRPr="00294CC6">
        <w:rPr>
          <w:rFonts w:cs="Verdana"/>
        </w:rPr>
        <w:t>Annual General Meeting.</w:t>
      </w:r>
      <w:r w:rsidRPr="00294CC6">
        <w:rPr>
          <w:rFonts w:cs="Verdana"/>
        </w:rPr>
        <w:t xml:space="preserve"> </w:t>
      </w:r>
    </w:p>
    <w:p w:rsidR="00161AD1" w:rsidRPr="00294CC6" w:rsidRDefault="00E90B3E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The Treasurer sends out membership fee</w:t>
      </w:r>
      <w:r w:rsidR="00161AD1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invoices on 1st April each year. </w:t>
      </w:r>
    </w:p>
    <w:p w:rsidR="00E90B3E" w:rsidRPr="00294CC6" w:rsidRDefault="00E90B3E" w:rsidP="00161AD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Verdana"/>
        </w:rPr>
      </w:pPr>
      <w:r w:rsidRPr="00294CC6">
        <w:rPr>
          <w:rFonts w:cs="Verdana"/>
        </w:rPr>
        <w:t>Membership fees will be determined annually by</w:t>
      </w:r>
      <w:r w:rsidR="00161AD1" w:rsidRPr="00294CC6">
        <w:rPr>
          <w:rFonts w:cs="Verdana"/>
        </w:rPr>
        <w:t xml:space="preserve"> </w:t>
      </w:r>
      <w:r w:rsidRPr="00294CC6">
        <w:rPr>
          <w:rFonts w:cs="Verdana"/>
        </w:rPr>
        <w:t xml:space="preserve">the Committee. </w:t>
      </w:r>
    </w:p>
    <w:p w:rsidR="00161AD1" w:rsidRDefault="00161AD1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11773D" w:rsidRDefault="0011773D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p w:rsidR="00950888" w:rsidRDefault="00950888" w:rsidP="00161AD1">
      <w:pPr>
        <w:autoSpaceDE w:val="0"/>
        <w:autoSpaceDN w:val="0"/>
        <w:adjustRightInd w:val="0"/>
        <w:spacing w:after="0" w:line="240" w:lineRule="auto"/>
        <w:rPr>
          <w:rFonts w:cs="Verdana"/>
          <w:sz w:val="22"/>
        </w:rPr>
      </w:pPr>
    </w:p>
    <w:sectPr w:rsidR="00950888" w:rsidSect="00321F52">
      <w:footerReference w:type="default" r:id="rId11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5E" w:rsidRDefault="0064135E" w:rsidP="00BE3B59">
      <w:pPr>
        <w:spacing w:after="0" w:line="240" w:lineRule="auto"/>
      </w:pPr>
      <w:r>
        <w:separator/>
      </w:r>
    </w:p>
  </w:endnote>
  <w:endnote w:type="continuationSeparator" w:id="0">
    <w:p w:rsidR="0064135E" w:rsidRDefault="0064135E" w:rsidP="00BE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65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67BD8" w:rsidRPr="00767BD8" w:rsidRDefault="00767BD8" w:rsidP="00767BD8">
        <w:pPr>
          <w:pStyle w:val="Footer"/>
          <w:jc w:val="right"/>
          <w:rPr>
            <w:sz w:val="20"/>
            <w:szCs w:val="20"/>
          </w:rPr>
        </w:pPr>
        <w:r w:rsidRPr="00767BD8">
          <w:rPr>
            <w:sz w:val="20"/>
            <w:szCs w:val="20"/>
          </w:rPr>
          <w:fldChar w:fldCharType="begin"/>
        </w:r>
        <w:r w:rsidRPr="00767BD8">
          <w:rPr>
            <w:sz w:val="20"/>
            <w:szCs w:val="20"/>
          </w:rPr>
          <w:instrText xml:space="preserve"> PAGE   \* MERGEFORMAT </w:instrText>
        </w:r>
        <w:r w:rsidRPr="00767BD8">
          <w:rPr>
            <w:sz w:val="20"/>
            <w:szCs w:val="20"/>
          </w:rPr>
          <w:fldChar w:fldCharType="separate"/>
        </w:r>
        <w:r w:rsidR="00AE32AE">
          <w:rPr>
            <w:noProof/>
            <w:sz w:val="20"/>
            <w:szCs w:val="20"/>
          </w:rPr>
          <w:t>2</w:t>
        </w:r>
        <w:r w:rsidRPr="00767BD8">
          <w:rPr>
            <w:noProof/>
            <w:sz w:val="20"/>
            <w:szCs w:val="20"/>
          </w:rPr>
          <w:fldChar w:fldCharType="end"/>
        </w:r>
        <w:r w:rsidRPr="00767BD8">
          <w:rPr>
            <w:noProof/>
            <w:sz w:val="20"/>
            <w:szCs w:val="20"/>
          </w:rPr>
          <w:t xml:space="preserve">                                                  </w:t>
        </w:r>
        <w:r w:rsidR="00E90885">
          <w:rPr>
            <w:noProof/>
            <w:sz w:val="16"/>
            <w:szCs w:val="16"/>
          </w:rPr>
          <w:t>YOHHLNet Constitution v1.</w:t>
        </w:r>
        <w:r w:rsidR="00F7162F">
          <w:rPr>
            <w:noProof/>
            <w:sz w:val="16"/>
            <w:szCs w:val="16"/>
          </w:rPr>
          <w:t>6 April 2019</w:t>
        </w:r>
      </w:p>
    </w:sdtContent>
  </w:sdt>
  <w:p w:rsidR="00767BD8" w:rsidRDefault="0076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5E" w:rsidRDefault="0064135E" w:rsidP="00BE3B59">
      <w:pPr>
        <w:spacing w:after="0" w:line="240" w:lineRule="auto"/>
      </w:pPr>
      <w:r>
        <w:separator/>
      </w:r>
    </w:p>
  </w:footnote>
  <w:footnote w:type="continuationSeparator" w:id="0">
    <w:p w:rsidR="0064135E" w:rsidRDefault="0064135E" w:rsidP="00BE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50E"/>
    <w:multiLevelType w:val="hybridMultilevel"/>
    <w:tmpl w:val="5644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26FE"/>
    <w:multiLevelType w:val="hybridMultilevel"/>
    <w:tmpl w:val="0C68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C1B"/>
    <w:multiLevelType w:val="hybridMultilevel"/>
    <w:tmpl w:val="FF20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5DCC"/>
    <w:multiLevelType w:val="hybridMultilevel"/>
    <w:tmpl w:val="3BC0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6EF3"/>
    <w:multiLevelType w:val="hybridMultilevel"/>
    <w:tmpl w:val="6998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2081"/>
    <w:multiLevelType w:val="hybridMultilevel"/>
    <w:tmpl w:val="7E2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07E4A"/>
    <w:multiLevelType w:val="hybridMultilevel"/>
    <w:tmpl w:val="9532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3D03"/>
    <w:multiLevelType w:val="hybridMultilevel"/>
    <w:tmpl w:val="D930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3328"/>
    <w:multiLevelType w:val="hybridMultilevel"/>
    <w:tmpl w:val="9722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0861"/>
    <w:multiLevelType w:val="hybridMultilevel"/>
    <w:tmpl w:val="36F4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5870"/>
    <w:multiLevelType w:val="hybridMultilevel"/>
    <w:tmpl w:val="BEB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4630"/>
    <w:multiLevelType w:val="hybridMultilevel"/>
    <w:tmpl w:val="AA60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C08D7"/>
    <w:multiLevelType w:val="hybridMultilevel"/>
    <w:tmpl w:val="DBC8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16ED0"/>
    <w:multiLevelType w:val="hybridMultilevel"/>
    <w:tmpl w:val="F36C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540B"/>
    <w:multiLevelType w:val="hybridMultilevel"/>
    <w:tmpl w:val="DD022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FE62F5"/>
    <w:multiLevelType w:val="hybridMultilevel"/>
    <w:tmpl w:val="BDB69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7911D9"/>
    <w:multiLevelType w:val="hybridMultilevel"/>
    <w:tmpl w:val="E846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C6731"/>
    <w:multiLevelType w:val="hybridMultilevel"/>
    <w:tmpl w:val="28B2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3"/>
    <w:rsid w:val="00004CD0"/>
    <w:rsid w:val="00041D7C"/>
    <w:rsid w:val="000870B9"/>
    <w:rsid w:val="000905DB"/>
    <w:rsid w:val="000C4114"/>
    <w:rsid w:val="000E0C83"/>
    <w:rsid w:val="000E7A59"/>
    <w:rsid w:val="00113033"/>
    <w:rsid w:val="0011773D"/>
    <w:rsid w:val="00161AD1"/>
    <w:rsid w:val="001629B6"/>
    <w:rsid w:val="00164105"/>
    <w:rsid w:val="001D1B4F"/>
    <w:rsid w:val="00236FAB"/>
    <w:rsid w:val="002467F3"/>
    <w:rsid w:val="002726F7"/>
    <w:rsid w:val="00294CC6"/>
    <w:rsid w:val="00297C21"/>
    <w:rsid w:val="00302D27"/>
    <w:rsid w:val="00321F52"/>
    <w:rsid w:val="00376D1B"/>
    <w:rsid w:val="003E12C3"/>
    <w:rsid w:val="00410479"/>
    <w:rsid w:val="005743F4"/>
    <w:rsid w:val="005760C2"/>
    <w:rsid w:val="00581BBE"/>
    <w:rsid w:val="0064135E"/>
    <w:rsid w:val="00685C7F"/>
    <w:rsid w:val="00695F5D"/>
    <w:rsid w:val="006A11C8"/>
    <w:rsid w:val="007667D3"/>
    <w:rsid w:val="00767BD8"/>
    <w:rsid w:val="00780548"/>
    <w:rsid w:val="00812BF0"/>
    <w:rsid w:val="008138E6"/>
    <w:rsid w:val="00835E0F"/>
    <w:rsid w:val="00867050"/>
    <w:rsid w:val="008D73B5"/>
    <w:rsid w:val="00900C75"/>
    <w:rsid w:val="00942FC6"/>
    <w:rsid w:val="00950888"/>
    <w:rsid w:val="00984167"/>
    <w:rsid w:val="009B5ECC"/>
    <w:rsid w:val="009F5691"/>
    <w:rsid w:val="00A037D8"/>
    <w:rsid w:val="00AD1311"/>
    <w:rsid w:val="00AE32AE"/>
    <w:rsid w:val="00BC07F4"/>
    <w:rsid w:val="00BD0F24"/>
    <w:rsid w:val="00BD7901"/>
    <w:rsid w:val="00BE3B59"/>
    <w:rsid w:val="00C13948"/>
    <w:rsid w:val="00C14408"/>
    <w:rsid w:val="00C20C49"/>
    <w:rsid w:val="00C53EB0"/>
    <w:rsid w:val="00C85EF2"/>
    <w:rsid w:val="00D45FC7"/>
    <w:rsid w:val="00D509E0"/>
    <w:rsid w:val="00D5587A"/>
    <w:rsid w:val="00D61BEB"/>
    <w:rsid w:val="00D900E1"/>
    <w:rsid w:val="00E42684"/>
    <w:rsid w:val="00E90885"/>
    <w:rsid w:val="00E90B3E"/>
    <w:rsid w:val="00EF61BE"/>
    <w:rsid w:val="00F10ACB"/>
    <w:rsid w:val="00F35AAA"/>
    <w:rsid w:val="00F7162F"/>
    <w:rsid w:val="00FD79E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C3"/>
    <w:pPr>
      <w:ind w:left="720"/>
      <w:contextualSpacing/>
    </w:pPr>
    <w:rPr>
      <w:rFonts w:eastAsia="Times New Roman" w:cs="Times New Roman"/>
      <w:sz w:val="22"/>
    </w:rPr>
  </w:style>
  <w:style w:type="character" w:styleId="Hyperlink">
    <w:name w:val="Hyperlink"/>
    <w:uiPriority w:val="99"/>
    <w:unhideWhenUsed/>
    <w:rsid w:val="00FD7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59"/>
  </w:style>
  <w:style w:type="paragraph" w:styleId="Footer">
    <w:name w:val="footer"/>
    <w:basedOn w:val="Normal"/>
    <w:link w:val="FooterChar"/>
    <w:uiPriority w:val="99"/>
    <w:unhideWhenUsed/>
    <w:rsid w:val="00BE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59"/>
  </w:style>
  <w:style w:type="table" w:styleId="TableGrid">
    <w:name w:val="Table Grid"/>
    <w:basedOn w:val="TableNormal"/>
    <w:uiPriority w:val="59"/>
    <w:rsid w:val="0011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C3"/>
    <w:pPr>
      <w:ind w:left="720"/>
      <w:contextualSpacing/>
    </w:pPr>
    <w:rPr>
      <w:rFonts w:eastAsia="Times New Roman" w:cs="Times New Roman"/>
      <w:sz w:val="22"/>
    </w:rPr>
  </w:style>
  <w:style w:type="character" w:styleId="Hyperlink">
    <w:name w:val="Hyperlink"/>
    <w:uiPriority w:val="99"/>
    <w:unhideWhenUsed/>
    <w:rsid w:val="00FD7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59"/>
  </w:style>
  <w:style w:type="paragraph" w:styleId="Footer">
    <w:name w:val="footer"/>
    <w:basedOn w:val="Normal"/>
    <w:link w:val="FooterChar"/>
    <w:uiPriority w:val="99"/>
    <w:unhideWhenUsed/>
    <w:rsid w:val="00BE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59"/>
  </w:style>
  <w:style w:type="table" w:styleId="TableGrid">
    <w:name w:val="Table Grid"/>
    <w:basedOn w:val="TableNormal"/>
    <w:uiPriority w:val="59"/>
    <w:rsid w:val="0011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becca.williams@bdc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7545-B947-4F6A-88B2-46F1118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Joel Kerry</cp:lastModifiedBy>
  <cp:revision>2</cp:revision>
  <cp:lastPrinted>2016-08-15T16:55:00Z</cp:lastPrinted>
  <dcterms:created xsi:type="dcterms:W3CDTF">2019-04-24T15:16:00Z</dcterms:created>
  <dcterms:modified xsi:type="dcterms:W3CDTF">2019-04-24T15:16:00Z</dcterms:modified>
</cp:coreProperties>
</file>