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A6" w:rsidRDefault="000B1DA6">
      <w:pPr>
        <w:spacing w:after="0"/>
        <w:jc w:val="center"/>
        <w:rPr>
          <w:b/>
          <w:sz w:val="24"/>
          <w:szCs w:val="24"/>
        </w:rPr>
      </w:pPr>
    </w:p>
    <w:p w:rsidR="000B1DA6" w:rsidRDefault="000B1DA6">
      <w:pPr>
        <w:spacing w:after="0"/>
        <w:jc w:val="center"/>
        <w:rPr>
          <w:b/>
          <w:sz w:val="24"/>
          <w:szCs w:val="24"/>
        </w:rPr>
      </w:pPr>
    </w:p>
    <w:p w:rsidR="000B1DA6" w:rsidRDefault="00AB2613">
      <w:r>
        <w:rPr>
          <w:b/>
        </w:rPr>
        <w:t>Present:</w:t>
      </w:r>
      <w:r>
        <w:rPr>
          <w:b/>
        </w:rPr>
        <w:tab/>
      </w:r>
      <w:r>
        <w:rPr>
          <w:b/>
        </w:rPr>
        <w:tab/>
      </w:r>
      <w:r>
        <w:rPr>
          <w:b/>
        </w:rPr>
        <w:tab/>
      </w:r>
    </w:p>
    <w:p w:rsidR="00814D4E" w:rsidRDefault="00814D4E">
      <w:pPr>
        <w:spacing w:after="0"/>
      </w:pPr>
      <w:r>
        <w:t>Helen Rotherforth</w:t>
      </w:r>
      <w:r>
        <w:tab/>
      </w:r>
      <w:r>
        <w:tab/>
        <w:t>HR</w:t>
      </w:r>
    </w:p>
    <w:p w:rsidR="00814D4E" w:rsidRDefault="00814D4E">
      <w:pPr>
        <w:spacing w:after="0"/>
      </w:pPr>
      <w:r>
        <w:t>Sarah Hennessy</w:t>
      </w:r>
      <w:r w:rsidR="00AB2613">
        <w:tab/>
      </w:r>
      <w:r w:rsidR="00AB2613">
        <w:tab/>
      </w:r>
      <w:r>
        <w:tab/>
        <w:t>SH</w:t>
      </w:r>
    </w:p>
    <w:p w:rsidR="000B1DA6" w:rsidRDefault="00814D4E">
      <w:pPr>
        <w:spacing w:after="0"/>
      </w:pPr>
      <w:r>
        <w:t>Helen Barlow</w:t>
      </w:r>
      <w:r>
        <w:tab/>
      </w:r>
      <w:r>
        <w:tab/>
      </w:r>
      <w:r>
        <w:tab/>
        <w:t>HB</w:t>
      </w:r>
      <w:r w:rsidR="00AB2613">
        <w:tab/>
      </w:r>
      <w:r w:rsidR="00AB2613">
        <w:tab/>
      </w:r>
      <w:r w:rsidR="00AB2613">
        <w:tab/>
      </w:r>
    </w:p>
    <w:p w:rsidR="000B1DA6" w:rsidRDefault="00AB2613">
      <w:pPr>
        <w:spacing w:after="0"/>
      </w:pPr>
      <w:r>
        <w:t>Rebecca Williams (Chair)</w:t>
      </w:r>
      <w:r>
        <w:tab/>
        <w:t>RW</w:t>
      </w:r>
      <w:r>
        <w:tab/>
      </w:r>
      <w:r>
        <w:tab/>
      </w:r>
      <w:r>
        <w:tab/>
      </w:r>
      <w:r>
        <w:tab/>
      </w:r>
    </w:p>
    <w:p w:rsidR="000B1DA6" w:rsidRDefault="00AB2613">
      <w:pPr>
        <w:spacing w:after="0"/>
      </w:pPr>
      <w:r>
        <w:t>Sarah Gardner</w:t>
      </w:r>
      <w:r>
        <w:tab/>
      </w:r>
      <w:r>
        <w:tab/>
      </w:r>
      <w:r>
        <w:tab/>
        <w:t>SG</w:t>
      </w:r>
      <w:r>
        <w:tab/>
      </w:r>
      <w:r>
        <w:tab/>
      </w:r>
      <w:r>
        <w:tab/>
      </w:r>
    </w:p>
    <w:p w:rsidR="000B1DA6" w:rsidRDefault="00AB2613">
      <w:pPr>
        <w:spacing w:after="0"/>
      </w:pPr>
      <w:r>
        <w:t>Jennifer Roberts</w:t>
      </w:r>
      <w:r>
        <w:tab/>
      </w:r>
      <w:r>
        <w:tab/>
        <w:t>JR</w:t>
      </w:r>
      <w:r>
        <w:tab/>
      </w:r>
      <w:r>
        <w:tab/>
      </w:r>
    </w:p>
    <w:p w:rsidR="000B1DA6" w:rsidRDefault="00814D4E">
      <w:pPr>
        <w:spacing w:after="0"/>
      </w:pPr>
      <w:r>
        <w:t xml:space="preserve">Natasha </w:t>
      </w:r>
      <w:proofErr w:type="spellStart"/>
      <w:r>
        <w:t>Craigs</w:t>
      </w:r>
      <w:proofErr w:type="spellEnd"/>
      <w:r>
        <w:tab/>
      </w:r>
      <w:r>
        <w:tab/>
      </w:r>
      <w:r>
        <w:tab/>
        <w:t>NC</w:t>
      </w:r>
    </w:p>
    <w:p w:rsidR="000B1DA6" w:rsidRDefault="00AB2613">
      <w:pPr>
        <w:spacing w:after="0"/>
      </w:pPr>
      <w:r>
        <w:t>Donna Irving</w:t>
      </w:r>
      <w:r>
        <w:tab/>
      </w:r>
      <w:r>
        <w:tab/>
      </w:r>
      <w:r>
        <w:tab/>
        <w:t>DI</w:t>
      </w:r>
    </w:p>
    <w:p w:rsidR="000B1DA6" w:rsidRDefault="00AB2613">
      <w:pPr>
        <w:spacing w:after="0"/>
      </w:pPr>
      <w:r>
        <w:t>Joel Kerry</w:t>
      </w:r>
      <w:r>
        <w:tab/>
      </w:r>
      <w:r>
        <w:tab/>
      </w:r>
      <w:r>
        <w:tab/>
        <w:t>JK</w:t>
      </w:r>
    </w:p>
    <w:p w:rsidR="000B1DA6" w:rsidRDefault="00AB2613">
      <w:pPr>
        <w:spacing w:after="0"/>
      </w:pPr>
      <w:r>
        <w:t xml:space="preserve">Paul </w:t>
      </w:r>
      <w:proofErr w:type="spellStart"/>
      <w:r>
        <w:t>Twiddy</w:t>
      </w:r>
      <w:proofErr w:type="spellEnd"/>
      <w:r>
        <w:tab/>
      </w:r>
      <w:r>
        <w:tab/>
      </w:r>
      <w:r>
        <w:tab/>
        <w:t>PT</w:t>
      </w:r>
    </w:p>
    <w:p w:rsidR="000B1DA6" w:rsidRDefault="00814D4E">
      <w:pPr>
        <w:spacing w:after="0"/>
      </w:pPr>
      <w:r>
        <w:tab/>
      </w:r>
      <w:r>
        <w:tab/>
      </w:r>
      <w:r>
        <w:tab/>
      </w:r>
    </w:p>
    <w:p w:rsidR="000B1DA6" w:rsidRDefault="00AB2613">
      <w:pPr>
        <w:spacing w:after="0"/>
      </w:pPr>
      <w:proofErr w:type="spellStart"/>
      <w:r>
        <w:rPr>
          <w:b/>
        </w:rPr>
        <w:t>Apologises</w:t>
      </w:r>
      <w:proofErr w:type="spellEnd"/>
      <w:r>
        <w:t xml:space="preserve">: </w:t>
      </w:r>
    </w:p>
    <w:p w:rsidR="000B1DA6" w:rsidRDefault="00814D4E">
      <w:pPr>
        <w:spacing w:after="0"/>
      </w:pPr>
      <w:r>
        <w:t xml:space="preserve">Dominic Gilroy, </w:t>
      </w:r>
      <w:r w:rsidR="00AB2613">
        <w:tab/>
      </w:r>
      <w:r>
        <w:t>Maria Simoes, Heather Steele, Helen Curtis, Chris Lawton</w:t>
      </w:r>
      <w:r w:rsidR="00AB2613">
        <w:tab/>
      </w:r>
      <w:r w:rsidR="00AB2613">
        <w:tab/>
      </w:r>
    </w:p>
    <w:p w:rsidR="000B1DA6" w:rsidRDefault="000B1DA6">
      <w:pPr>
        <w:spacing w:after="0"/>
        <w:ind w:left="5040" w:firstLine="720"/>
      </w:pPr>
    </w:p>
    <w:p w:rsidR="000B1DA6" w:rsidRDefault="000B1DA6">
      <w:pPr>
        <w:spacing w:after="0"/>
      </w:pPr>
    </w:p>
    <w:tbl>
      <w:tblPr>
        <w:tblW w:w="10486" w:type="dxa"/>
        <w:tblInd w:w="-15" w:type="dxa"/>
        <w:tblLook w:val="0000" w:firstRow="0" w:lastRow="0" w:firstColumn="0" w:lastColumn="0" w:noHBand="0" w:noVBand="0"/>
      </w:tblPr>
      <w:tblGrid>
        <w:gridCol w:w="555"/>
        <w:gridCol w:w="7912"/>
        <w:gridCol w:w="2019"/>
      </w:tblGrid>
      <w:tr w:rsidR="000B1DA6">
        <w:tc>
          <w:tcPr>
            <w:tcW w:w="555" w:type="dxa"/>
            <w:tcBorders>
              <w:top w:val="single" w:sz="4" w:space="0" w:color="000000"/>
              <w:left w:val="single" w:sz="4" w:space="0" w:color="000000"/>
              <w:bottom w:val="single" w:sz="4" w:space="0" w:color="000000"/>
            </w:tcBorders>
            <w:shd w:val="clear" w:color="auto" w:fill="FFC000" w:themeFill="accent4"/>
          </w:tcPr>
          <w:p w:rsidR="000B1DA6" w:rsidRDefault="00AB2613">
            <w:r>
              <w:rPr>
                <w:b/>
              </w:rPr>
              <w:t>No.</w:t>
            </w:r>
          </w:p>
        </w:tc>
        <w:tc>
          <w:tcPr>
            <w:tcW w:w="7912" w:type="dxa"/>
            <w:tcBorders>
              <w:top w:val="single" w:sz="4" w:space="0" w:color="000000"/>
              <w:left w:val="single" w:sz="4" w:space="0" w:color="000000"/>
              <w:bottom w:val="single" w:sz="4" w:space="0" w:color="000000"/>
            </w:tcBorders>
            <w:shd w:val="clear" w:color="auto" w:fill="FFC000" w:themeFill="accent4"/>
          </w:tcPr>
          <w:p w:rsidR="000B1DA6" w:rsidRDefault="00AB2613">
            <w:r>
              <w:rPr>
                <w:b/>
              </w:rPr>
              <w:t>Agenda Item</w:t>
            </w:r>
          </w:p>
        </w:tc>
        <w:tc>
          <w:tcPr>
            <w:tcW w:w="2019" w:type="dxa"/>
            <w:tcBorders>
              <w:top w:val="single" w:sz="4" w:space="0" w:color="000000"/>
              <w:left w:val="single" w:sz="4" w:space="0" w:color="000000"/>
              <w:bottom w:val="single" w:sz="4" w:space="0" w:color="000000"/>
              <w:right w:val="single" w:sz="4" w:space="0" w:color="000000"/>
            </w:tcBorders>
            <w:shd w:val="clear" w:color="auto" w:fill="FFC000" w:themeFill="accent4"/>
          </w:tcPr>
          <w:p w:rsidR="000B1DA6" w:rsidRDefault="00AB2613">
            <w:r>
              <w:rPr>
                <w:b/>
              </w:rPr>
              <w:t>Actions</w:t>
            </w:r>
          </w:p>
        </w:tc>
      </w:tr>
      <w:tr w:rsidR="000B1DA6">
        <w:trPr>
          <w:trHeight w:val="661"/>
        </w:trPr>
        <w:tc>
          <w:tcPr>
            <w:tcW w:w="555" w:type="dxa"/>
            <w:tcBorders>
              <w:top w:val="single" w:sz="4" w:space="0" w:color="000000"/>
              <w:left w:val="single" w:sz="4" w:space="0" w:color="000000"/>
              <w:bottom w:val="single" w:sz="4" w:space="0" w:color="000000"/>
            </w:tcBorders>
            <w:shd w:val="clear" w:color="auto" w:fill="auto"/>
          </w:tcPr>
          <w:p w:rsidR="000B1DA6" w:rsidRDefault="00AB2613">
            <w:r>
              <w:t>1.</w:t>
            </w:r>
          </w:p>
        </w:tc>
        <w:tc>
          <w:tcPr>
            <w:tcW w:w="7912" w:type="dxa"/>
            <w:tcBorders>
              <w:top w:val="single" w:sz="4" w:space="0" w:color="000000"/>
              <w:left w:val="single" w:sz="4" w:space="0" w:color="000000"/>
              <w:bottom w:val="single" w:sz="4" w:space="0" w:color="000000"/>
            </w:tcBorders>
            <w:shd w:val="clear" w:color="auto" w:fill="auto"/>
          </w:tcPr>
          <w:p w:rsidR="000B1DA6" w:rsidRDefault="00AB2613">
            <w:pPr>
              <w:spacing w:after="0"/>
            </w:pPr>
            <w:r>
              <w:rPr>
                <w:b/>
              </w:rPr>
              <w:t>Welcome, Introductions and Apologies</w:t>
            </w:r>
          </w:p>
          <w:p w:rsidR="000B1DA6" w:rsidRDefault="00AB2613">
            <w:pPr>
              <w:spacing w:after="0"/>
            </w:pPr>
            <w:r>
              <w:t>RW welcomed all to the meeting and</w:t>
            </w:r>
            <w:r w:rsidR="00814D4E">
              <w:t xml:space="preserve"> thanked JK,</w:t>
            </w:r>
            <w:r w:rsidR="00A37FE0">
              <w:t xml:space="preserve"> </w:t>
            </w:r>
            <w:r w:rsidR="00814D4E">
              <w:t>PT, JR for the room.  A</w:t>
            </w:r>
            <w:r>
              <w:t xml:space="preserve">pologies were made on behalf of those listed. </w:t>
            </w:r>
          </w:p>
          <w:p w:rsidR="00814D4E" w:rsidRDefault="00814D4E">
            <w:pPr>
              <w:spacing w:after="0"/>
            </w:pPr>
          </w:p>
          <w:p w:rsidR="00814D4E" w:rsidRDefault="00814D4E">
            <w:pPr>
              <w:spacing w:after="0"/>
            </w:pPr>
            <w:r>
              <w:t>Katherine France will no longer be attending meetings due to her change in role.  HB</w:t>
            </w:r>
            <w:r w:rsidR="00CE1BF7">
              <w:t>,</w:t>
            </w:r>
            <w:r>
              <w:t xml:space="preserve"> who had previously shared the role with KF</w:t>
            </w:r>
            <w:r w:rsidR="00CE1BF7">
              <w:t>,</w:t>
            </w:r>
            <w:r>
              <w:t xml:space="preserve"> will now be a full-time member.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snapToGrid w:val="0"/>
              <w:spacing w:line="240" w:lineRule="auto"/>
              <w:rPr>
                <w:b/>
              </w:rPr>
            </w:pPr>
          </w:p>
          <w:p w:rsidR="000B1DA6" w:rsidRDefault="000B1DA6">
            <w:pPr>
              <w:spacing w:line="240" w:lineRule="auto"/>
              <w:rPr>
                <w:b/>
              </w:rPr>
            </w:pPr>
          </w:p>
          <w:p w:rsidR="00814D4E" w:rsidRDefault="00814D4E">
            <w:pPr>
              <w:spacing w:line="240" w:lineRule="auto"/>
              <w:rPr>
                <w:b/>
              </w:rPr>
            </w:pPr>
          </w:p>
          <w:p w:rsidR="00814D4E" w:rsidRDefault="00814D4E">
            <w:pPr>
              <w:spacing w:line="240" w:lineRule="auto"/>
              <w:rPr>
                <w:b/>
              </w:rPr>
            </w:pPr>
            <w:r>
              <w:rPr>
                <w:b/>
              </w:rPr>
              <w:t>RW to arrange a card for KF</w:t>
            </w:r>
          </w:p>
        </w:tc>
      </w:tr>
      <w:tr w:rsidR="000B1DA6">
        <w:tc>
          <w:tcPr>
            <w:tcW w:w="555" w:type="dxa"/>
            <w:tcBorders>
              <w:top w:val="single" w:sz="4" w:space="0" w:color="000000"/>
              <w:left w:val="single" w:sz="4" w:space="0" w:color="000000"/>
              <w:bottom w:val="single" w:sz="4" w:space="0" w:color="000000"/>
            </w:tcBorders>
            <w:shd w:val="clear" w:color="auto" w:fill="auto"/>
          </w:tcPr>
          <w:p w:rsidR="000B1DA6" w:rsidRDefault="00AB2613">
            <w:r>
              <w:t>2.</w:t>
            </w:r>
          </w:p>
        </w:tc>
        <w:tc>
          <w:tcPr>
            <w:tcW w:w="7912" w:type="dxa"/>
            <w:tcBorders>
              <w:top w:val="single" w:sz="4" w:space="0" w:color="000000"/>
              <w:left w:val="single" w:sz="4" w:space="0" w:color="000000"/>
              <w:bottom w:val="single" w:sz="4" w:space="0" w:color="000000"/>
            </w:tcBorders>
            <w:shd w:val="clear" w:color="auto" w:fill="auto"/>
          </w:tcPr>
          <w:p w:rsidR="000B1DA6" w:rsidRDefault="00AB2613">
            <w:pPr>
              <w:pStyle w:val="NoSpacing"/>
            </w:pPr>
            <w:r>
              <w:rPr>
                <w:b/>
                <w:bCs/>
              </w:rPr>
              <w:t>Notes of the Previous Meeting</w:t>
            </w:r>
          </w:p>
          <w:p w:rsidR="000B1DA6" w:rsidRDefault="00AB2613">
            <w:pPr>
              <w:pStyle w:val="NoSpacing"/>
            </w:pPr>
            <w:r>
              <w:rPr>
                <w:bCs/>
              </w:rPr>
              <w:t>The minutes were agreed as an accurate record.</w:t>
            </w:r>
          </w:p>
          <w:p w:rsidR="000B1DA6" w:rsidRDefault="000B1DA6">
            <w:pPr>
              <w:pStyle w:val="NoSpacing"/>
              <w:rPr>
                <w:bCs/>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pStyle w:val="NoSpacing"/>
              <w:snapToGrid w:val="0"/>
              <w:rPr>
                <w:b/>
                <w:bCs/>
              </w:rPr>
            </w:pPr>
          </w:p>
        </w:tc>
      </w:tr>
      <w:tr w:rsidR="000B1DA6">
        <w:tc>
          <w:tcPr>
            <w:tcW w:w="555" w:type="dxa"/>
            <w:tcBorders>
              <w:left w:val="single" w:sz="4" w:space="0" w:color="000000"/>
              <w:bottom w:val="single" w:sz="4" w:space="0" w:color="000000"/>
            </w:tcBorders>
            <w:shd w:val="clear" w:color="auto" w:fill="auto"/>
          </w:tcPr>
          <w:p w:rsidR="000B1DA6" w:rsidRDefault="00AB2613">
            <w:r>
              <w:t>3.</w:t>
            </w:r>
          </w:p>
        </w:tc>
        <w:tc>
          <w:tcPr>
            <w:tcW w:w="7912" w:type="dxa"/>
            <w:tcBorders>
              <w:left w:val="single" w:sz="4" w:space="0" w:color="000000"/>
              <w:bottom w:val="single" w:sz="4" w:space="0" w:color="000000"/>
            </w:tcBorders>
            <w:shd w:val="clear" w:color="auto" w:fill="auto"/>
          </w:tcPr>
          <w:p w:rsidR="00A37FE0" w:rsidRPr="00A37FE0" w:rsidRDefault="00AB2613">
            <w:pPr>
              <w:spacing w:after="0" w:line="240" w:lineRule="auto"/>
              <w:rPr>
                <w:rFonts w:cs="Calibri"/>
                <w:b/>
              </w:rPr>
            </w:pPr>
            <w:r>
              <w:rPr>
                <w:rFonts w:cs="Calibri"/>
                <w:b/>
              </w:rPr>
              <w:t>Matters Arising</w:t>
            </w:r>
          </w:p>
          <w:p w:rsidR="000B1DA6" w:rsidRDefault="00A37FE0">
            <w:pPr>
              <w:numPr>
                <w:ilvl w:val="0"/>
                <w:numId w:val="1"/>
              </w:numPr>
            </w:pPr>
            <w:r>
              <w:t xml:space="preserve">RW has contacted </w:t>
            </w:r>
            <w:r w:rsidR="00AB2613">
              <w:t>Federica from Bradf</w:t>
            </w:r>
            <w:r>
              <w:t xml:space="preserve">ord Teaching Hospital Trust to suggest </w:t>
            </w:r>
            <w:r w:rsidR="00CE1BF7">
              <w:t>the</w:t>
            </w:r>
            <w:r>
              <w:t xml:space="preserve"> presentation </w:t>
            </w:r>
            <w:r w:rsidR="00CE1BF7">
              <w:t>she has</w:t>
            </w:r>
            <w:r w:rsidR="00AB2613">
              <w:t xml:space="preserve"> done in conjunction with the Occupational Health Team in relation to Mental Health</w:t>
            </w:r>
            <w:r>
              <w:t xml:space="preserve"> Awareness </w:t>
            </w:r>
            <w:r w:rsidR="00AB2613">
              <w:t xml:space="preserve">would be a good topic for a </w:t>
            </w:r>
            <w:proofErr w:type="gramStart"/>
            <w:r w:rsidR="00AB2613">
              <w:t>managers</w:t>
            </w:r>
            <w:proofErr w:type="gramEnd"/>
            <w:r w:rsidR="00AB2613">
              <w:t xml:space="preserve"> meeting/Christmas Study Day/Northern Lights Blog.</w:t>
            </w:r>
            <w:r>
              <w:t xml:space="preserve">  Federica is now </w:t>
            </w:r>
            <w:proofErr w:type="spellStart"/>
            <w:r>
              <w:t>pencilled</w:t>
            </w:r>
            <w:proofErr w:type="spellEnd"/>
            <w:r>
              <w:t xml:space="preserve"> </w:t>
            </w:r>
            <w:r w:rsidR="00CE1BF7">
              <w:t>in for</w:t>
            </w:r>
            <w:r>
              <w:t xml:space="preserve"> the study day.</w:t>
            </w:r>
          </w:p>
          <w:p w:rsidR="000B1DA6" w:rsidRDefault="00A37FE0">
            <w:pPr>
              <w:numPr>
                <w:ilvl w:val="0"/>
                <w:numId w:val="1"/>
              </w:numPr>
            </w:pPr>
            <w:r>
              <w:t>JK has looked at LIEM and will follow up.</w:t>
            </w:r>
          </w:p>
        </w:tc>
        <w:tc>
          <w:tcPr>
            <w:tcW w:w="2019" w:type="dxa"/>
            <w:tcBorders>
              <w:left w:val="single" w:sz="4" w:space="0" w:color="000000"/>
              <w:bottom w:val="single" w:sz="4" w:space="0" w:color="000000"/>
              <w:right w:val="single" w:sz="4" w:space="0" w:color="000000"/>
            </w:tcBorders>
            <w:shd w:val="clear" w:color="auto" w:fill="auto"/>
          </w:tcPr>
          <w:p w:rsidR="000B1DA6" w:rsidRDefault="000B1DA6">
            <w:pPr>
              <w:pStyle w:val="NoSpacing"/>
              <w:snapToGrid w:val="0"/>
              <w:rPr>
                <w:rFonts w:cs="Calibri"/>
                <w:b/>
              </w:rPr>
            </w:pPr>
          </w:p>
          <w:p w:rsidR="000B1DA6" w:rsidRDefault="000B1DA6">
            <w:pPr>
              <w:pStyle w:val="NoSpacing"/>
              <w:rPr>
                <w:rFonts w:cs="Calibri"/>
                <w:b/>
              </w:rPr>
            </w:pPr>
          </w:p>
          <w:p w:rsidR="000B1DA6" w:rsidRDefault="000B1DA6">
            <w:pPr>
              <w:pStyle w:val="NoSpacing"/>
              <w:rPr>
                <w:rFonts w:cs="Calibri"/>
                <w:b/>
              </w:rPr>
            </w:pPr>
          </w:p>
          <w:p w:rsidR="000B1DA6" w:rsidRDefault="000B1DA6">
            <w:pPr>
              <w:pStyle w:val="NoSpacing"/>
              <w:rPr>
                <w:b/>
              </w:rPr>
            </w:pPr>
          </w:p>
          <w:p w:rsidR="000B1DA6" w:rsidRDefault="000B1DA6">
            <w:pPr>
              <w:pStyle w:val="NoSpacing"/>
              <w:rPr>
                <w:b/>
              </w:rPr>
            </w:pPr>
          </w:p>
        </w:tc>
      </w:tr>
      <w:tr w:rsidR="000B1DA6">
        <w:tc>
          <w:tcPr>
            <w:tcW w:w="555" w:type="dxa"/>
            <w:tcBorders>
              <w:top w:val="single" w:sz="4" w:space="0" w:color="000000"/>
              <w:left w:val="single" w:sz="4" w:space="0" w:color="000000"/>
              <w:bottom w:val="single" w:sz="4" w:space="0" w:color="000000"/>
            </w:tcBorders>
            <w:shd w:val="clear" w:color="auto" w:fill="auto"/>
          </w:tcPr>
          <w:p w:rsidR="000B1DA6" w:rsidRDefault="00AB2613">
            <w:r>
              <w:t>4.</w:t>
            </w:r>
          </w:p>
        </w:tc>
        <w:tc>
          <w:tcPr>
            <w:tcW w:w="7912" w:type="dxa"/>
            <w:tcBorders>
              <w:top w:val="single" w:sz="4" w:space="0" w:color="000000"/>
              <w:left w:val="single" w:sz="4" w:space="0" w:color="000000"/>
              <w:bottom w:val="single" w:sz="4" w:space="0" w:color="000000"/>
            </w:tcBorders>
            <w:shd w:val="clear" w:color="auto" w:fill="auto"/>
          </w:tcPr>
          <w:p w:rsidR="000B1DA6" w:rsidRDefault="00AB2613">
            <w:pPr>
              <w:pStyle w:val="ListParagraph"/>
              <w:spacing w:after="0" w:line="240" w:lineRule="auto"/>
              <w:ind w:left="0"/>
            </w:pPr>
            <w:r>
              <w:rPr>
                <w:rFonts w:cs="Calibri"/>
                <w:b/>
                <w:bCs/>
              </w:rPr>
              <w:t>Membership Update</w:t>
            </w:r>
          </w:p>
          <w:p w:rsidR="00C4414A" w:rsidRDefault="001635D7" w:rsidP="00C4414A">
            <w:pPr>
              <w:pStyle w:val="ListParagraph"/>
              <w:spacing w:after="0" w:line="240" w:lineRule="auto"/>
              <w:ind w:left="0"/>
              <w:rPr>
                <w:rFonts w:cs="Calibri"/>
                <w:b/>
              </w:rPr>
            </w:pPr>
            <w:r>
              <w:rPr>
                <w:rFonts w:cs="Calibri"/>
              </w:rPr>
              <w:t>HR reported that 20</w:t>
            </w:r>
            <w:bookmarkStart w:id="0" w:name="_GoBack"/>
            <w:bookmarkEnd w:id="0"/>
            <w:r w:rsidR="00A37FE0">
              <w:rPr>
                <w:rFonts w:cs="Calibri"/>
              </w:rPr>
              <w:t xml:space="preserve"> membership forms have been returned.  Most people have been invoiced. </w:t>
            </w:r>
            <w:r w:rsidR="00C4414A">
              <w:rPr>
                <w:rFonts w:cs="Calibri"/>
              </w:rPr>
              <w:t xml:space="preserve"> RW raised the idea of a three-year payment option for membership.  The committee discussed looking at a three-year discounted deal.  </w:t>
            </w:r>
          </w:p>
          <w:p w:rsidR="00C4414A" w:rsidRDefault="00C4414A" w:rsidP="00C4414A">
            <w:pPr>
              <w:pStyle w:val="ListParagraph"/>
              <w:spacing w:after="0" w:line="240" w:lineRule="auto"/>
              <w:ind w:left="0"/>
              <w:rPr>
                <w:rFonts w:cs="Calibri"/>
              </w:rPr>
            </w:pPr>
          </w:p>
          <w:p w:rsidR="00C4414A" w:rsidRDefault="00C4414A" w:rsidP="00C4414A">
            <w:pPr>
              <w:pStyle w:val="ListParagraph"/>
              <w:spacing w:after="0" w:line="240" w:lineRule="auto"/>
              <w:ind w:left="0"/>
              <w:rPr>
                <w:rFonts w:cs="Calibri"/>
              </w:rPr>
            </w:pPr>
          </w:p>
          <w:p w:rsidR="00C4414A" w:rsidRDefault="00A37FE0" w:rsidP="00C4414A">
            <w:pPr>
              <w:pStyle w:val="ListParagraph"/>
              <w:spacing w:after="0" w:line="240" w:lineRule="auto"/>
              <w:ind w:left="0"/>
              <w:rPr>
                <w:rFonts w:cs="Calibri"/>
              </w:rPr>
            </w:pPr>
            <w:r>
              <w:rPr>
                <w:rFonts w:cs="Calibri"/>
              </w:rPr>
              <w:t xml:space="preserve"> </w:t>
            </w:r>
          </w:p>
          <w:p w:rsidR="00A37FE0" w:rsidRDefault="00A37FE0" w:rsidP="00A37FE0">
            <w:pPr>
              <w:pStyle w:val="ListParagraph"/>
              <w:spacing w:after="0" w:line="240" w:lineRule="auto"/>
              <w:ind w:left="0"/>
              <w:rPr>
                <w:rFonts w:cs="Calibri"/>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A37FE0">
            <w:pPr>
              <w:snapToGrid w:val="0"/>
              <w:rPr>
                <w:rFonts w:cs="Calibri"/>
                <w:b/>
              </w:rPr>
            </w:pPr>
            <w:r>
              <w:rPr>
                <w:rFonts w:cs="Calibri"/>
                <w:b/>
              </w:rPr>
              <w:lastRenderedPageBreak/>
              <w:t xml:space="preserve">RW to speak to DG about funds.  Will put 3 year membership on the agenda for next </w:t>
            </w:r>
            <w:r>
              <w:rPr>
                <w:rFonts w:cs="Calibri"/>
                <w:b/>
              </w:rPr>
              <w:lastRenderedPageBreak/>
              <w:t>time.</w:t>
            </w:r>
          </w:p>
        </w:tc>
      </w:tr>
      <w:tr w:rsidR="00C4414A">
        <w:tc>
          <w:tcPr>
            <w:tcW w:w="555" w:type="dxa"/>
            <w:tcBorders>
              <w:top w:val="single" w:sz="4" w:space="0" w:color="000000"/>
              <w:left w:val="single" w:sz="4" w:space="0" w:color="000000"/>
              <w:bottom w:val="single" w:sz="4" w:space="0" w:color="000000"/>
            </w:tcBorders>
            <w:shd w:val="clear" w:color="auto" w:fill="auto"/>
          </w:tcPr>
          <w:p w:rsidR="00C4414A" w:rsidRDefault="00C4414A">
            <w:r>
              <w:lastRenderedPageBreak/>
              <w:t>5</w:t>
            </w:r>
          </w:p>
        </w:tc>
        <w:tc>
          <w:tcPr>
            <w:tcW w:w="7912" w:type="dxa"/>
            <w:tcBorders>
              <w:top w:val="single" w:sz="4" w:space="0" w:color="000000"/>
              <w:left w:val="single" w:sz="4" w:space="0" w:color="000000"/>
              <w:bottom w:val="single" w:sz="4" w:space="0" w:color="000000"/>
            </w:tcBorders>
            <w:shd w:val="clear" w:color="auto" w:fill="auto"/>
          </w:tcPr>
          <w:p w:rsidR="00C4414A" w:rsidRDefault="00C4414A" w:rsidP="00C4414A">
            <w:pPr>
              <w:pStyle w:val="ListParagraph"/>
              <w:spacing w:after="0" w:line="240" w:lineRule="auto"/>
              <w:ind w:left="0"/>
            </w:pPr>
            <w:r>
              <w:rPr>
                <w:rFonts w:cs="Calibri"/>
                <w:b/>
              </w:rPr>
              <w:t>Finance</w:t>
            </w:r>
          </w:p>
          <w:p w:rsidR="00C4414A" w:rsidRDefault="00C4414A" w:rsidP="00C4414A">
            <w:pPr>
              <w:pStyle w:val="ListParagraph"/>
              <w:spacing w:after="0" w:line="240" w:lineRule="auto"/>
              <w:ind w:left="0"/>
              <w:rPr>
                <w:rFonts w:cs="Calibri"/>
                <w:b/>
                <w:bCs/>
              </w:rPr>
            </w:pPr>
            <w:r>
              <w:rPr>
                <w:rFonts w:cs="Calibri"/>
              </w:rPr>
              <w:t xml:space="preserve">The current balance is £14,900.53.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C4414A" w:rsidRDefault="00C4414A">
            <w:pPr>
              <w:snapToGrid w:val="0"/>
              <w:rPr>
                <w:rFonts w:cs="Calibri"/>
                <w:b/>
              </w:rPr>
            </w:pPr>
          </w:p>
        </w:tc>
      </w:tr>
      <w:tr w:rsidR="000B1DA6">
        <w:trPr>
          <w:trHeight w:val="2318"/>
        </w:trPr>
        <w:tc>
          <w:tcPr>
            <w:tcW w:w="555" w:type="dxa"/>
            <w:tcBorders>
              <w:top w:val="single" w:sz="4" w:space="0" w:color="000000"/>
              <w:left w:val="single" w:sz="4" w:space="0" w:color="000000"/>
              <w:bottom w:val="single" w:sz="4" w:space="0" w:color="000000"/>
            </w:tcBorders>
            <w:shd w:val="clear" w:color="auto" w:fill="auto"/>
          </w:tcPr>
          <w:p w:rsidR="000B1DA6" w:rsidRDefault="00AB2613">
            <w:r>
              <w:t>6.</w:t>
            </w:r>
          </w:p>
        </w:tc>
        <w:tc>
          <w:tcPr>
            <w:tcW w:w="7912" w:type="dxa"/>
            <w:tcBorders>
              <w:top w:val="single" w:sz="4" w:space="0" w:color="000000"/>
              <w:left w:val="single" w:sz="4" w:space="0" w:color="000000"/>
              <w:bottom w:val="single" w:sz="4" w:space="0" w:color="000000"/>
            </w:tcBorders>
            <w:shd w:val="clear" w:color="auto" w:fill="auto"/>
          </w:tcPr>
          <w:p w:rsidR="000B1DA6" w:rsidRDefault="00AB2613">
            <w:pPr>
              <w:pStyle w:val="ListParagraph"/>
              <w:spacing w:after="0" w:line="240" w:lineRule="auto"/>
              <w:ind w:left="0"/>
            </w:pPr>
            <w:r>
              <w:rPr>
                <w:rFonts w:cs="Calibri"/>
                <w:b/>
              </w:rPr>
              <w:t>CPD Update</w:t>
            </w:r>
          </w:p>
          <w:p w:rsidR="000B1DA6" w:rsidRDefault="00C4414A">
            <w:pPr>
              <w:pStyle w:val="ListParagraph"/>
              <w:spacing w:after="0" w:line="240" w:lineRule="auto"/>
              <w:ind w:left="0"/>
              <w:rPr>
                <w:rFonts w:cs="Calibri"/>
              </w:rPr>
            </w:pPr>
            <w:r w:rsidRPr="00C4414A">
              <w:rPr>
                <w:rFonts w:cs="Calibri"/>
              </w:rPr>
              <w:t>British Library visit is booking well.</w:t>
            </w:r>
          </w:p>
          <w:p w:rsidR="00C4414A" w:rsidRDefault="00C4414A">
            <w:pPr>
              <w:pStyle w:val="ListParagraph"/>
              <w:spacing w:after="0" w:line="240" w:lineRule="auto"/>
              <w:ind w:left="0"/>
              <w:rPr>
                <w:rFonts w:cs="Calibri"/>
              </w:rPr>
            </w:pPr>
            <w:r>
              <w:rPr>
                <w:rFonts w:cs="Calibri"/>
              </w:rPr>
              <w:t xml:space="preserve">JL, HS, RW had a phone call with Victoria </w:t>
            </w:r>
            <w:proofErr w:type="spellStart"/>
            <w:r>
              <w:rPr>
                <w:rFonts w:cs="Calibri"/>
              </w:rPr>
              <w:t>Treadway</w:t>
            </w:r>
            <w:proofErr w:type="spellEnd"/>
            <w:r>
              <w:rPr>
                <w:rFonts w:cs="Calibri"/>
              </w:rPr>
              <w:t>. She will deliver training in October on KM (introduction and useful tools).</w:t>
            </w:r>
          </w:p>
          <w:p w:rsidR="00C4414A" w:rsidRDefault="00C4414A">
            <w:pPr>
              <w:pStyle w:val="ListParagraph"/>
              <w:spacing w:after="0" w:line="240" w:lineRule="auto"/>
              <w:ind w:left="0"/>
              <w:rPr>
                <w:rFonts w:cs="Calibri"/>
              </w:rPr>
            </w:pPr>
            <w:r>
              <w:rPr>
                <w:rFonts w:cs="Calibri"/>
              </w:rPr>
              <w:t xml:space="preserve">JK has started work on a literature search workshop.  He put out a call to assess interest </w:t>
            </w:r>
            <w:r w:rsidR="005B5361">
              <w:rPr>
                <w:rFonts w:cs="Calibri"/>
              </w:rPr>
              <w:t>and has had 21 responses.  He has gathered a range of literature search examples.  Hands on literature searching will take place beforehand.  The morning will be spent looking at the searches. In the afternoon participants will develop a peer reviewed search strategy.</w:t>
            </w:r>
          </w:p>
          <w:p w:rsidR="005B5361" w:rsidRDefault="005B5361">
            <w:pPr>
              <w:pStyle w:val="ListParagraph"/>
              <w:spacing w:after="0" w:line="240" w:lineRule="auto"/>
              <w:ind w:left="0"/>
              <w:rPr>
                <w:rFonts w:cs="Calibri"/>
              </w:rPr>
            </w:pPr>
          </w:p>
          <w:p w:rsidR="005B5361" w:rsidRDefault="005B5361">
            <w:pPr>
              <w:pStyle w:val="ListParagraph"/>
              <w:spacing w:after="0" w:line="240" w:lineRule="auto"/>
              <w:ind w:left="0"/>
              <w:rPr>
                <w:rFonts w:cs="Calibri"/>
              </w:rPr>
            </w:pPr>
            <w:r>
              <w:rPr>
                <w:rFonts w:cs="Calibri"/>
              </w:rPr>
              <w:t>NC raised library assistants visiting other services.  RW has a shadowing directory for managers with six services on this.  RW suggested a call out to the list offering it to managers and library assistants.  After discussion RW offered to draft a survey asking who would be interested in offering shadowing visits to any library staff.  The directory could include a link to HLISD to give further information about the services offering shadowing.</w:t>
            </w:r>
          </w:p>
          <w:p w:rsidR="0099722D" w:rsidRDefault="0099722D">
            <w:pPr>
              <w:pStyle w:val="ListParagraph"/>
              <w:spacing w:after="0" w:line="240" w:lineRule="auto"/>
              <w:ind w:left="0"/>
              <w:rPr>
                <w:rFonts w:cs="Calibri"/>
              </w:rPr>
            </w:pPr>
          </w:p>
          <w:p w:rsidR="0099722D" w:rsidRDefault="0099722D">
            <w:pPr>
              <w:pStyle w:val="ListParagraph"/>
              <w:spacing w:after="0" w:line="240" w:lineRule="auto"/>
              <w:ind w:left="0"/>
              <w:rPr>
                <w:rFonts w:cs="Calibri"/>
              </w:rPr>
            </w:pPr>
            <w:r>
              <w:rPr>
                <w:rFonts w:cs="Calibri"/>
              </w:rPr>
              <w:t>There are no bursaries pending at the moment. HR raised the HLG conference which is due to cost £650 plus travel.  SH explained that the price for the conference is the same as previous years, the increased cost was for accommodation and food.  The committee agree</w:t>
            </w:r>
            <w:r w:rsidR="00E24038">
              <w:rPr>
                <w:rFonts w:cs="Calibri"/>
              </w:rPr>
              <w:t>d to fund 2 x £650 bursaries, but</w:t>
            </w:r>
            <w:r>
              <w:rPr>
                <w:rFonts w:cs="Calibri"/>
              </w:rPr>
              <w:t xml:space="preserve"> not travel.  </w:t>
            </w:r>
          </w:p>
          <w:p w:rsidR="0099722D" w:rsidRDefault="0099722D">
            <w:pPr>
              <w:pStyle w:val="ListParagraph"/>
              <w:spacing w:after="0" w:line="240" w:lineRule="auto"/>
              <w:ind w:left="0"/>
              <w:rPr>
                <w:rFonts w:cs="Calibri"/>
              </w:rPr>
            </w:pPr>
          </w:p>
          <w:p w:rsidR="0099722D" w:rsidRDefault="0099722D">
            <w:pPr>
              <w:pStyle w:val="ListParagraph"/>
              <w:spacing w:after="0" w:line="240" w:lineRule="auto"/>
              <w:ind w:left="0"/>
              <w:rPr>
                <w:rFonts w:cs="Calibri"/>
              </w:rPr>
            </w:pPr>
            <w:r>
              <w:rPr>
                <w:rFonts w:cs="Calibri"/>
              </w:rPr>
              <w:t>SH suggested getting recipients to do a write up for Northern Lights as this would give an opportunity to promote ad-hoc bursaries at the same time.</w:t>
            </w:r>
          </w:p>
          <w:p w:rsidR="0099722D" w:rsidRDefault="0099722D">
            <w:pPr>
              <w:pStyle w:val="ListParagraph"/>
              <w:spacing w:after="0" w:line="240" w:lineRule="auto"/>
              <w:ind w:left="0"/>
              <w:rPr>
                <w:rFonts w:cs="Calibri"/>
              </w:rPr>
            </w:pPr>
          </w:p>
          <w:p w:rsidR="0099722D" w:rsidRPr="00C4414A" w:rsidRDefault="0099722D">
            <w:pPr>
              <w:pStyle w:val="ListParagraph"/>
              <w:spacing w:after="0" w:line="240" w:lineRule="auto"/>
              <w:ind w:left="0"/>
              <w:rPr>
                <w:rFonts w:cs="Calibri"/>
              </w:rPr>
            </w:pPr>
            <w:r>
              <w:rPr>
                <w:rFonts w:cs="Calibri"/>
              </w:rPr>
              <w:t>The committee had a discussion about making the bursary form harder.  JK stated that he has recently amended it to bring it in line with HLG requirement</w:t>
            </w:r>
            <w:r w:rsidR="00E24038">
              <w:rPr>
                <w:rFonts w:cs="Calibri"/>
              </w:rPr>
              <w:t>s</w:t>
            </w:r>
            <w:r>
              <w:rPr>
                <w:rFonts w:cs="Calibri"/>
              </w:rPr>
              <w:t>.</w:t>
            </w:r>
          </w:p>
          <w:p w:rsidR="000B1DA6" w:rsidRDefault="000B1DA6">
            <w:pPr>
              <w:pStyle w:val="ListParagraph"/>
              <w:spacing w:after="0" w:line="240" w:lineRule="auto"/>
              <w:ind w:left="0"/>
              <w:rPr>
                <w:rFonts w:cs="Calibri"/>
              </w:rPr>
            </w:pPr>
          </w:p>
          <w:p w:rsidR="000B1DA6" w:rsidRDefault="000B1DA6">
            <w:pPr>
              <w:pStyle w:val="ListParagraph"/>
              <w:spacing w:after="0" w:line="240" w:lineRule="auto"/>
              <w:ind w:left="0"/>
              <w:rPr>
                <w:rFonts w:cs="Calibri"/>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snapToGrid w:val="0"/>
              <w:rPr>
                <w:rFonts w:cs="Calibri"/>
                <w:b/>
              </w:rPr>
            </w:pPr>
          </w:p>
          <w:p w:rsidR="000B1DA6" w:rsidRDefault="000B1DA6">
            <w:pPr>
              <w:rPr>
                <w:rFonts w:cs="Calibri"/>
                <w:b/>
              </w:rPr>
            </w:pPr>
          </w:p>
          <w:p w:rsidR="000B1DA6" w:rsidRDefault="000B1DA6">
            <w:pPr>
              <w:rPr>
                <w:rFonts w:cs="Calibri"/>
                <w:b/>
              </w:rPr>
            </w:pPr>
          </w:p>
          <w:p w:rsidR="000B1DA6" w:rsidRDefault="000B1DA6">
            <w:pPr>
              <w:rPr>
                <w:b/>
              </w:rPr>
            </w:pPr>
          </w:p>
          <w:p w:rsidR="000B1DA6" w:rsidRDefault="000B1DA6">
            <w:pPr>
              <w:rPr>
                <w:b/>
              </w:rPr>
            </w:pPr>
          </w:p>
          <w:p w:rsidR="000B1DA6" w:rsidRDefault="000B1DA6">
            <w:pPr>
              <w:rPr>
                <w:b/>
              </w:rPr>
            </w:pPr>
          </w:p>
          <w:p w:rsidR="000B1DA6" w:rsidRDefault="00114664">
            <w:pPr>
              <w:rPr>
                <w:b/>
              </w:rPr>
            </w:pPr>
            <w:r>
              <w:rPr>
                <w:b/>
              </w:rPr>
              <w:t>RW to draft a shadowing survey</w:t>
            </w:r>
          </w:p>
          <w:p w:rsidR="000B1DA6" w:rsidRDefault="000B1DA6">
            <w:pPr>
              <w:rPr>
                <w:b/>
              </w:rPr>
            </w:pPr>
          </w:p>
          <w:p w:rsidR="000B1DA6" w:rsidRDefault="000B1DA6" w:rsidP="00C4414A">
            <w:pPr>
              <w:rPr>
                <w:b/>
              </w:rPr>
            </w:pPr>
          </w:p>
          <w:p w:rsidR="004360F4" w:rsidRDefault="004360F4" w:rsidP="00C4414A">
            <w:pPr>
              <w:rPr>
                <w:b/>
              </w:rPr>
            </w:pPr>
            <w:r>
              <w:rPr>
                <w:b/>
              </w:rPr>
              <w:t>2 HLG bursaries to be advertised for £650 each.</w:t>
            </w:r>
          </w:p>
        </w:tc>
      </w:tr>
      <w:tr w:rsidR="000B1DA6">
        <w:tc>
          <w:tcPr>
            <w:tcW w:w="555" w:type="dxa"/>
            <w:tcBorders>
              <w:top w:val="single" w:sz="4" w:space="0" w:color="000000"/>
              <w:left w:val="single" w:sz="4" w:space="0" w:color="000000"/>
              <w:bottom w:val="single" w:sz="4" w:space="0" w:color="000000"/>
            </w:tcBorders>
            <w:shd w:val="clear" w:color="auto" w:fill="auto"/>
          </w:tcPr>
          <w:p w:rsidR="000B1DA6" w:rsidRDefault="004360F4">
            <w:r>
              <w:t>6</w:t>
            </w:r>
            <w:r w:rsidR="00AB2613">
              <w:t>.</w:t>
            </w:r>
          </w:p>
        </w:tc>
        <w:tc>
          <w:tcPr>
            <w:tcW w:w="7912" w:type="dxa"/>
            <w:tcBorders>
              <w:top w:val="single" w:sz="4" w:space="0" w:color="000000"/>
              <w:left w:val="single" w:sz="4" w:space="0" w:color="000000"/>
              <w:bottom w:val="single" w:sz="4" w:space="0" w:color="000000"/>
            </w:tcBorders>
            <w:shd w:val="clear" w:color="auto" w:fill="auto"/>
          </w:tcPr>
          <w:p w:rsidR="000B1DA6" w:rsidRDefault="004360F4">
            <w:pPr>
              <w:pStyle w:val="ListParagraph"/>
              <w:spacing w:after="0" w:line="240" w:lineRule="auto"/>
              <w:ind w:left="0"/>
              <w:rPr>
                <w:rFonts w:cs="Calibri"/>
              </w:rPr>
            </w:pPr>
            <w:r>
              <w:rPr>
                <w:rFonts w:cs="Calibri"/>
                <w:b/>
              </w:rPr>
              <w:t>Christmas Study Day</w:t>
            </w:r>
          </w:p>
          <w:p w:rsidR="004360F4" w:rsidRDefault="00AB2613">
            <w:pPr>
              <w:pStyle w:val="ListParagraph"/>
              <w:spacing w:after="0" w:line="240" w:lineRule="auto"/>
              <w:ind w:left="0"/>
              <w:rPr>
                <w:rFonts w:cs="Calibri"/>
              </w:rPr>
            </w:pPr>
            <w:r>
              <w:rPr>
                <w:rFonts w:cs="Calibri"/>
              </w:rPr>
              <w:t xml:space="preserve"> </w:t>
            </w:r>
            <w:r w:rsidR="004360F4">
              <w:rPr>
                <w:rFonts w:cs="Calibri"/>
              </w:rPr>
              <w:t>RW had a conference call with the planning group.  She circulated a draft pr</w:t>
            </w:r>
            <w:r w:rsidR="00265F45">
              <w:rPr>
                <w:rFonts w:cs="Calibri"/>
              </w:rPr>
              <w:t>ogramme with the theme of information</w:t>
            </w:r>
            <w:r w:rsidR="004360F4">
              <w:rPr>
                <w:rFonts w:cs="Calibri"/>
              </w:rPr>
              <w:t xml:space="preserve"> literacy. The Metropolitan Hotel in Leeds is booked for Thursday 12</w:t>
            </w:r>
            <w:r w:rsidR="004360F4" w:rsidRPr="004360F4">
              <w:rPr>
                <w:rFonts w:cs="Calibri"/>
                <w:vertAlign w:val="superscript"/>
              </w:rPr>
              <w:t>th</w:t>
            </w:r>
            <w:r w:rsidR="004360F4">
              <w:rPr>
                <w:rFonts w:cs="Calibri"/>
              </w:rPr>
              <w:t xml:space="preserve"> December.</w:t>
            </w:r>
            <w:r w:rsidR="00265F45">
              <w:rPr>
                <w:rFonts w:cs="Calibri"/>
              </w:rPr>
              <w:t xml:space="preserve">  It will cost approximately £2000 based on 60 people.  The first half has been paid.  The hotel will invoice for the rest just before the date.  There is a possibility that HLG might reimburse.</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t>Robbie Foy from Leeds University is interested in promoting EBP as a key note.</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proofErr w:type="spellStart"/>
            <w:r>
              <w:rPr>
                <w:rFonts w:cs="Calibri"/>
              </w:rPr>
              <w:t>YoHHLNet’s</w:t>
            </w:r>
            <w:proofErr w:type="spellEnd"/>
            <w:r>
              <w:rPr>
                <w:rFonts w:cs="Calibri"/>
              </w:rPr>
              <w:t xml:space="preserve"> got talent will be on the programme.</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t>There will be a Knowledge Café – a call will go out for topics in advance.</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t xml:space="preserve">The Giving Voice choir for people who have had a stroke or other neurological condition will attend.  The committee agreed to offer lunch to the choir and their </w:t>
            </w:r>
            <w:proofErr w:type="spellStart"/>
            <w:r>
              <w:rPr>
                <w:rFonts w:cs="Calibri"/>
              </w:rPr>
              <w:t>carers</w:t>
            </w:r>
            <w:proofErr w:type="spellEnd"/>
            <w:r>
              <w:rPr>
                <w:rFonts w:cs="Calibri"/>
              </w:rPr>
              <w:t>.  RW will as</w:t>
            </w:r>
            <w:r w:rsidR="00E24038">
              <w:rPr>
                <w:rFonts w:cs="Calibri"/>
              </w:rPr>
              <w:t>k</w:t>
            </w:r>
            <w:r>
              <w:rPr>
                <w:rFonts w:cs="Calibri"/>
              </w:rPr>
              <w:t xml:space="preserve"> MS to confirm numbers.</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lastRenderedPageBreak/>
              <w:t xml:space="preserve">Lisa </w:t>
            </w:r>
            <w:proofErr w:type="spellStart"/>
            <w:r>
              <w:rPr>
                <w:rFonts w:cs="Calibri"/>
              </w:rPr>
              <w:t>Jeskins</w:t>
            </w:r>
            <w:proofErr w:type="spellEnd"/>
            <w:r>
              <w:rPr>
                <w:rFonts w:cs="Calibri"/>
              </w:rPr>
              <w:t xml:space="preserve"> is doing a ses</w:t>
            </w:r>
            <w:r w:rsidR="00E24038">
              <w:rPr>
                <w:rFonts w:cs="Calibri"/>
              </w:rPr>
              <w:t>sion on information literacy,</w:t>
            </w:r>
            <w:r>
              <w:rPr>
                <w:rFonts w:cs="Calibri"/>
              </w:rPr>
              <w:t xml:space="preserve"> mindfulness and wellbeing.</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t>Joel has created an awards page on the website.  We will advertise the awards at the beginning of September with a closing date of end of October.  We will decide the winners at the November meeting.</w:t>
            </w:r>
          </w:p>
          <w:p w:rsidR="00265F45" w:rsidRDefault="00265F45">
            <w:pPr>
              <w:pStyle w:val="ListParagraph"/>
              <w:spacing w:after="0" w:line="240" w:lineRule="auto"/>
              <w:ind w:left="0"/>
              <w:rPr>
                <w:rFonts w:cs="Calibri"/>
              </w:rPr>
            </w:pPr>
          </w:p>
          <w:p w:rsidR="00265F45" w:rsidRDefault="00265F45">
            <w:pPr>
              <w:pStyle w:val="ListParagraph"/>
              <w:spacing w:after="0" w:line="240" w:lineRule="auto"/>
              <w:ind w:left="0"/>
              <w:rPr>
                <w:rFonts w:cs="Calibri"/>
              </w:rPr>
            </w:pPr>
            <w:r>
              <w:rPr>
                <w:rFonts w:cs="Calibri"/>
              </w:rPr>
              <w:t xml:space="preserve">We have a </w:t>
            </w:r>
            <w:proofErr w:type="spellStart"/>
            <w:r>
              <w:rPr>
                <w:rFonts w:cs="Calibri"/>
              </w:rPr>
              <w:t>hashtag</w:t>
            </w:r>
            <w:proofErr w:type="spellEnd"/>
            <w:r>
              <w:rPr>
                <w:rFonts w:cs="Calibri"/>
              </w:rPr>
              <w:t>.  Dom is sorting out the booking form.</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rPr>
                <w:b/>
              </w:rPr>
            </w:pPr>
          </w:p>
          <w:p w:rsidR="000B1DA6" w:rsidRDefault="000B1DA6">
            <w:pPr>
              <w:rPr>
                <w:b/>
              </w:rPr>
            </w:pPr>
          </w:p>
          <w:p w:rsidR="000B1DA6" w:rsidRDefault="000B1DA6">
            <w:pPr>
              <w:rPr>
                <w:b/>
              </w:rPr>
            </w:pPr>
          </w:p>
          <w:p w:rsidR="000B1DA6" w:rsidRDefault="000B1DA6">
            <w:pPr>
              <w:rPr>
                <w:b/>
              </w:rPr>
            </w:pPr>
          </w:p>
          <w:p w:rsidR="00265F45" w:rsidRDefault="00265F45" w:rsidP="004360F4">
            <w:pPr>
              <w:rPr>
                <w:b/>
              </w:rPr>
            </w:pPr>
          </w:p>
          <w:p w:rsidR="00265F45" w:rsidRPr="00265F45" w:rsidRDefault="00265F45" w:rsidP="00265F45"/>
          <w:p w:rsidR="00265F45" w:rsidRDefault="00265F45" w:rsidP="00265F45"/>
          <w:p w:rsidR="000B1DA6" w:rsidRPr="00E24038" w:rsidRDefault="00265F45" w:rsidP="00265F45">
            <w:pPr>
              <w:rPr>
                <w:b/>
              </w:rPr>
            </w:pPr>
            <w:r w:rsidRPr="00E24038">
              <w:rPr>
                <w:b/>
              </w:rPr>
              <w:t>RW to ask MS to confirm number of the choir for lunch.</w:t>
            </w:r>
          </w:p>
          <w:p w:rsidR="00265F45" w:rsidRDefault="00265F45" w:rsidP="00265F45"/>
          <w:p w:rsidR="00265F45" w:rsidRPr="00E24038" w:rsidRDefault="00265F45" w:rsidP="00265F45">
            <w:pPr>
              <w:rPr>
                <w:b/>
              </w:rPr>
            </w:pPr>
            <w:r w:rsidRPr="00E24038">
              <w:rPr>
                <w:b/>
              </w:rPr>
              <w:t>RW to advertise.</w:t>
            </w:r>
          </w:p>
        </w:tc>
      </w:tr>
      <w:tr w:rsidR="000B1DA6">
        <w:trPr>
          <w:trHeight w:val="2776"/>
        </w:trPr>
        <w:tc>
          <w:tcPr>
            <w:tcW w:w="555" w:type="dxa"/>
            <w:tcBorders>
              <w:top w:val="single" w:sz="4" w:space="0" w:color="000000"/>
              <w:left w:val="single" w:sz="4" w:space="0" w:color="000000"/>
              <w:bottom w:val="single" w:sz="4" w:space="0" w:color="000000"/>
            </w:tcBorders>
            <w:shd w:val="clear" w:color="auto" w:fill="auto"/>
          </w:tcPr>
          <w:p w:rsidR="000B1DA6" w:rsidRDefault="005B3B58">
            <w:r>
              <w:lastRenderedPageBreak/>
              <w:t>7</w:t>
            </w:r>
            <w:r w:rsidR="00AB2613">
              <w:t>.</w:t>
            </w:r>
          </w:p>
        </w:tc>
        <w:tc>
          <w:tcPr>
            <w:tcW w:w="7912" w:type="dxa"/>
            <w:tcBorders>
              <w:top w:val="single" w:sz="4" w:space="0" w:color="000000"/>
              <w:left w:val="single" w:sz="4" w:space="0" w:color="000000"/>
              <w:bottom w:val="single" w:sz="4" w:space="0" w:color="000000"/>
            </w:tcBorders>
            <w:shd w:val="clear" w:color="auto" w:fill="auto"/>
          </w:tcPr>
          <w:p w:rsidR="000B1DA6" w:rsidRDefault="005B3B58">
            <w:pPr>
              <w:pStyle w:val="ListParagraph"/>
              <w:spacing w:after="0" w:line="240" w:lineRule="auto"/>
              <w:ind w:left="0"/>
            </w:pPr>
            <w:r>
              <w:rPr>
                <w:rFonts w:cs="Calibri"/>
                <w:b/>
              </w:rPr>
              <w:t>Northern website</w:t>
            </w:r>
          </w:p>
          <w:p w:rsidR="000B1DA6" w:rsidRDefault="006B73E8" w:rsidP="006B73E8">
            <w:pPr>
              <w:pStyle w:val="ListParagraph"/>
              <w:spacing w:after="0" w:line="240" w:lineRule="auto"/>
              <w:ind w:left="0"/>
              <w:rPr>
                <w:rFonts w:cs="Calibri"/>
              </w:rPr>
            </w:pPr>
            <w:r>
              <w:rPr>
                <w:rFonts w:cs="Calibri"/>
              </w:rPr>
              <w:t>JK reported that the website updates have gone to plan.  He is doing a monthly update to generate interest.  He has asked if we can change the layout of the page with reflections and presentations.  We now have a membership page.  JK now needs to do training for heads of special interest groups and committee members.</w:t>
            </w:r>
          </w:p>
          <w:p w:rsidR="006B73E8" w:rsidRDefault="006B73E8" w:rsidP="006B73E8">
            <w:pPr>
              <w:pStyle w:val="ListParagraph"/>
              <w:spacing w:after="0" w:line="240" w:lineRule="auto"/>
              <w:ind w:left="0"/>
              <w:rPr>
                <w:rFonts w:cs="Calibri"/>
              </w:rPr>
            </w:pPr>
            <w:r>
              <w:rPr>
                <w:rFonts w:cs="Calibri"/>
              </w:rPr>
              <w:t>RW congratulated JK on the website.</w:t>
            </w:r>
          </w:p>
          <w:p w:rsidR="006B73E8" w:rsidRDefault="006B73E8" w:rsidP="006B73E8">
            <w:pPr>
              <w:pStyle w:val="ListParagraph"/>
              <w:spacing w:after="0" w:line="240" w:lineRule="auto"/>
              <w:ind w:left="0"/>
              <w:rPr>
                <w:rFonts w:cs="Calibri"/>
              </w:rPr>
            </w:pPr>
          </w:p>
          <w:p w:rsidR="006B73E8" w:rsidRDefault="006B73E8" w:rsidP="006B73E8">
            <w:pPr>
              <w:pStyle w:val="ListParagraph"/>
              <w:spacing w:after="0" w:line="240" w:lineRule="auto"/>
              <w:ind w:left="0"/>
              <w:rPr>
                <w:rFonts w:cs="Calibri"/>
              </w:rPr>
            </w:pPr>
            <w:r>
              <w:rPr>
                <w:rFonts w:cs="Calibri"/>
              </w:rPr>
              <w:t>SG promoted Northern Lights at Spring Thing and had lots of feedback and suggestions.  She has fed this back to the Northern Lights Committee and they are going to do similar in other areas of the north.</w:t>
            </w:r>
          </w:p>
          <w:p w:rsidR="006B73E8" w:rsidRDefault="006B73E8" w:rsidP="006B73E8">
            <w:pPr>
              <w:pStyle w:val="ListParagraph"/>
              <w:spacing w:after="0" w:line="240" w:lineRule="auto"/>
              <w:ind w:left="0"/>
              <w:rPr>
                <w:rFonts w:cs="Calibri"/>
              </w:rPr>
            </w:pPr>
          </w:p>
          <w:p w:rsidR="006B73E8" w:rsidRDefault="006B73E8" w:rsidP="006B73E8">
            <w:pPr>
              <w:pStyle w:val="ListParagraph"/>
              <w:spacing w:after="0" w:line="240" w:lineRule="auto"/>
              <w:ind w:left="0"/>
            </w:pPr>
            <w:r>
              <w:rPr>
                <w:rFonts w:cs="Calibri"/>
              </w:rPr>
              <w:t>Not all YOHHLNet members are NHS so will not automatically receive Northern Lights.  We need to encourage people to subscribe and put Katie’s email out to all of YOHHLNet.</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snapToGrid w:val="0"/>
              <w:rPr>
                <w:rFonts w:cs="Calibri"/>
                <w:b/>
              </w:rPr>
            </w:pPr>
          </w:p>
          <w:p w:rsidR="000B1DA6" w:rsidRDefault="000B1DA6">
            <w:pPr>
              <w:rPr>
                <w:rFonts w:cs="Calibri"/>
                <w:b/>
              </w:rPr>
            </w:pPr>
          </w:p>
        </w:tc>
      </w:tr>
      <w:tr w:rsidR="000B1DA6">
        <w:trPr>
          <w:trHeight w:val="906"/>
        </w:trPr>
        <w:tc>
          <w:tcPr>
            <w:tcW w:w="555" w:type="dxa"/>
            <w:tcBorders>
              <w:top w:val="single" w:sz="4" w:space="0" w:color="000000"/>
              <w:left w:val="single" w:sz="4" w:space="0" w:color="000000"/>
              <w:bottom w:val="single" w:sz="4" w:space="0" w:color="000000"/>
            </w:tcBorders>
            <w:shd w:val="clear" w:color="auto" w:fill="auto"/>
          </w:tcPr>
          <w:p w:rsidR="000B1DA6" w:rsidRDefault="006B73E8">
            <w:r>
              <w:t>8</w:t>
            </w:r>
            <w:r w:rsidR="00AB2613">
              <w:t>.</w:t>
            </w:r>
          </w:p>
        </w:tc>
        <w:tc>
          <w:tcPr>
            <w:tcW w:w="7912" w:type="dxa"/>
            <w:tcBorders>
              <w:top w:val="single" w:sz="4" w:space="0" w:color="000000"/>
              <w:left w:val="single" w:sz="4" w:space="0" w:color="000000"/>
              <w:bottom w:val="single" w:sz="4" w:space="0" w:color="000000"/>
            </w:tcBorders>
            <w:shd w:val="clear" w:color="auto" w:fill="auto"/>
          </w:tcPr>
          <w:p w:rsidR="000B1DA6" w:rsidRDefault="006B73E8">
            <w:pPr>
              <w:pStyle w:val="ListParagraph"/>
              <w:spacing w:after="0" w:line="240" w:lineRule="auto"/>
              <w:ind w:left="0"/>
              <w:rPr>
                <w:rFonts w:cs="Calibri"/>
                <w:b/>
              </w:rPr>
            </w:pPr>
            <w:r>
              <w:rPr>
                <w:rFonts w:cs="Calibri"/>
                <w:b/>
              </w:rPr>
              <w:t xml:space="preserve">YOHHLNet constitution and membership. </w:t>
            </w:r>
          </w:p>
          <w:p w:rsidR="000B1DA6" w:rsidRDefault="006B73E8" w:rsidP="006B73E8">
            <w:pPr>
              <w:spacing w:after="0" w:line="240" w:lineRule="auto"/>
              <w:rPr>
                <w:rFonts w:cs="Calibri"/>
              </w:rPr>
            </w:pPr>
            <w:r>
              <w:rPr>
                <w:rFonts w:cs="Calibri"/>
              </w:rPr>
              <w:t>RW has contacted RV and HS in Leeds to say we would consider Leeds Public Library as members</w:t>
            </w:r>
            <w:r w:rsidR="00E24038">
              <w:rPr>
                <w:rFonts w:cs="Calibri"/>
              </w:rPr>
              <w:t xml:space="preserve"> as part of the existing membership</w:t>
            </w:r>
            <w:r>
              <w:rPr>
                <w:rFonts w:cs="Calibri"/>
              </w:rPr>
              <w:t>, but may reconsider in the future.</w:t>
            </w:r>
          </w:p>
          <w:p w:rsidR="006B73E8" w:rsidRDefault="006B73E8" w:rsidP="006B73E8">
            <w:pPr>
              <w:spacing w:after="0" w:line="240" w:lineRule="auto"/>
              <w:rPr>
                <w:rFonts w:cs="Calibri"/>
              </w:rPr>
            </w:pPr>
          </w:p>
          <w:p w:rsidR="006B73E8" w:rsidRPr="006B73E8" w:rsidRDefault="006B73E8" w:rsidP="006B73E8">
            <w:pPr>
              <w:spacing w:after="0" w:line="240" w:lineRule="auto"/>
              <w:rPr>
                <w:rFonts w:cs="Calibri"/>
              </w:rPr>
            </w:pPr>
            <w:r>
              <w:rPr>
                <w:rFonts w:cs="Calibri"/>
              </w:rPr>
              <w:t xml:space="preserve">The committee discussed that we would be able to limit </w:t>
            </w:r>
            <w:r w:rsidR="00E24038">
              <w:rPr>
                <w:rFonts w:cs="Calibri"/>
              </w:rPr>
              <w:t xml:space="preserve">training </w:t>
            </w:r>
            <w:r>
              <w:rPr>
                <w:rFonts w:cs="Calibri"/>
              </w:rPr>
              <w:t xml:space="preserve">places to a defined number per </w:t>
            </w:r>
            <w:proofErr w:type="spellStart"/>
            <w:r w:rsidR="00E24038">
              <w:rPr>
                <w:rFonts w:cs="Calibri"/>
              </w:rPr>
              <w:t>organis</w:t>
            </w:r>
            <w:r>
              <w:rPr>
                <w:rFonts w:cs="Calibri"/>
              </w:rPr>
              <w:t>ation</w:t>
            </w:r>
            <w:proofErr w:type="spellEnd"/>
            <w:r>
              <w:rPr>
                <w:rFonts w:cs="Calibri"/>
              </w:rPr>
              <w:t xml:space="preserve"> if demand became too high.</w:t>
            </w:r>
          </w:p>
          <w:p w:rsidR="000B1DA6" w:rsidRDefault="000B1DA6">
            <w:pPr>
              <w:pStyle w:val="ListParagraph"/>
              <w:spacing w:after="0" w:line="240" w:lineRule="auto"/>
              <w:rPr>
                <w:rFonts w:cs="Calibri"/>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B1DA6" w:rsidRDefault="000B1DA6">
            <w:pPr>
              <w:snapToGrid w:val="0"/>
              <w:rPr>
                <w:rFonts w:cs="Calibri"/>
                <w:b/>
              </w:rPr>
            </w:pPr>
          </w:p>
          <w:p w:rsidR="000B1DA6" w:rsidRDefault="000B1DA6">
            <w:pPr>
              <w:snapToGrid w:val="0"/>
            </w:pPr>
          </w:p>
        </w:tc>
      </w:tr>
      <w:tr w:rsidR="006B73E8">
        <w:trPr>
          <w:trHeight w:val="906"/>
        </w:trPr>
        <w:tc>
          <w:tcPr>
            <w:tcW w:w="555" w:type="dxa"/>
            <w:tcBorders>
              <w:top w:val="single" w:sz="4" w:space="0" w:color="000000"/>
              <w:left w:val="single" w:sz="4" w:space="0" w:color="000000"/>
              <w:bottom w:val="single" w:sz="4" w:space="0" w:color="000000"/>
            </w:tcBorders>
            <w:shd w:val="clear" w:color="auto" w:fill="auto"/>
          </w:tcPr>
          <w:p w:rsidR="006B73E8" w:rsidRDefault="006B73E8">
            <w:r>
              <w:t>9.</w:t>
            </w:r>
          </w:p>
        </w:tc>
        <w:tc>
          <w:tcPr>
            <w:tcW w:w="7912" w:type="dxa"/>
            <w:tcBorders>
              <w:top w:val="single" w:sz="4" w:space="0" w:color="000000"/>
              <w:left w:val="single" w:sz="4" w:space="0" w:color="000000"/>
              <w:bottom w:val="single" w:sz="4" w:space="0" w:color="000000"/>
            </w:tcBorders>
            <w:shd w:val="clear" w:color="auto" w:fill="auto"/>
          </w:tcPr>
          <w:p w:rsidR="006B73E8" w:rsidRDefault="006B73E8">
            <w:pPr>
              <w:pStyle w:val="ListParagraph"/>
              <w:spacing w:after="0" w:line="240" w:lineRule="auto"/>
              <w:ind w:left="0"/>
              <w:rPr>
                <w:rFonts w:cs="Calibri"/>
                <w:b/>
              </w:rPr>
            </w:pPr>
            <w:r>
              <w:rPr>
                <w:rFonts w:cs="Calibri"/>
                <w:b/>
              </w:rPr>
              <w:t>AOB</w:t>
            </w:r>
          </w:p>
          <w:p w:rsidR="006B73E8" w:rsidRPr="006B73E8" w:rsidRDefault="006B73E8">
            <w:pPr>
              <w:pStyle w:val="ListParagraph"/>
              <w:spacing w:after="0" w:line="240" w:lineRule="auto"/>
              <w:ind w:left="0"/>
              <w:rPr>
                <w:rFonts w:cs="Calibri"/>
              </w:rPr>
            </w:pPr>
            <w:r>
              <w:rPr>
                <w:rFonts w:cs="Calibri"/>
              </w:rPr>
              <w:t>HR is intending to relinquish her role as treasurer</w:t>
            </w:r>
            <w:r w:rsidR="003D332E">
              <w:rPr>
                <w:rFonts w:cs="Calibri"/>
              </w:rPr>
              <w:t>. She says there is no rush, but she is happy to handover if anyone else is interested.</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B73E8" w:rsidRDefault="003D332E">
            <w:pPr>
              <w:snapToGrid w:val="0"/>
              <w:rPr>
                <w:rFonts w:cs="Calibri"/>
                <w:b/>
              </w:rPr>
            </w:pPr>
            <w:r>
              <w:rPr>
                <w:rFonts w:cs="Calibri"/>
                <w:b/>
              </w:rPr>
              <w:t xml:space="preserve">RW will send an email to </w:t>
            </w:r>
            <w:r w:rsidR="00E24038">
              <w:rPr>
                <w:rFonts w:cs="Calibri"/>
                <w:b/>
              </w:rPr>
              <w:t xml:space="preserve">the </w:t>
            </w:r>
            <w:r>
              <w:rPr>
                <w:rFonts w:cs="Calibri"/>
                <w:b/>
              </w:rPr>
              <w:t>committee about the treasurer role and advertise for a new committee member.</w:t>
            </w:r>
          </w:p>
        </w:tc>
      </w:tr>
      <w:tr w:rsidR="000B1DA6">
        <w:tc>
          <w:tcPr>
            <w:tcW w:w="555" w:type="dxa"/>
            <w:tcBorders>
              <w:top w:val="single" w:sz="4" w:space="0" w:color="000000"/>
              <w:left w:val="single" w:sz="4" w:space="0" w:color="000000"/>
              <w:bottom w:val="single" w:sz="4" w:space="0" w:color="000000"/>
            </w:tcBorders>
            <w:shd w:val="clear" w:color="auto" w:fill="FFC000" w:themeFill="accent4"/>
          </w:tcPr>
          <w:p w:rsidR="000B1DA6" w:rsidRDefault="00AB2613">
            <w:r>
              <w:t>11.</w:t>
            </w:r>
          </w:p>
        </w:tc>
        <w:tc>
          <w:tcPr>
            <w:tcW w:w="7912" w:type="dxa"/>
            <w:tcBorders>
              <w:top w:val="single" w:sz="4" w:space="0" w:color="000000"/>
              <w:left w:val="single" w:sz="4" w:space="0" w:color="000000"/>
              <w:bottom w:val="single" w:sz="4" w:space="0" w:color="000000"/>
            </w:tcBorders>
            <w:shd w:val="clear" w:color="auto" w:fill="FFC000" w:themeFill="accent4"/>
          </w:tcPr>
          <w:p w:rsidR="000B1DA6" w:rsidRDefault="00AB2613">
            <w:pPr>
              <w:spacing w:after="0"/>
            </w:pPr>
            <w:r>
              <w:rPr>
                <w:b/>
                <w:color w:val="000000"/>
              </w:rPr>
              <w:t>Date of next meeting</w:t>
            </w:r>
          </w:p>
          <w:p w:rsidR="000B1DA6" w:rsidRDefault="00F8692A">
            <w:pPr>
              <w:spacing w:after="0"/>
            </w:pPr>
            <w:r>
              <w:rPr>
                <w:rFonts w:cs="Calibri"/>
                <w:b/>
              </w:rPr>
              <w:t>September 18</w:t>
            </w:r>
            <w:r w:rsidR="00F87269" w:rsidRPr="00F87269">
              <w:rPr>
                <w:rFonts w:cs="Calibri"/>
                <w:b/>
                <w:vertAlign w:val="superscript"/>
              </w:rPr>
              <w:t>th</w:t>
            </w:r>
            <w:r w:rsidR="00F87269">
              <w:rPr>
                <w:rFonts w:cs="Calibri"/>
                <w:b/>
              </w:rPr>
              <w:t xml:space="preserve"> Willow Terrace Leeds 10.00-12.00</w:t>
            </w:r>
          </w:p>
        </w:tc>
        <w:tc>
          <w:tcPr>
            <w:tcW w:w="2019" w:type="dxa"/>
            <w:tcBorders>
              <w:top w:val="single" w:sz="4" w:space="0" w:color="000000"/>
              <w:left w:val="single" w:sz="4" w:space="0" w:color="000000"/>
              <w:bottom w:val="single" w:sz="4" w:space="0" w:color="000000"/>
              <w:right w:val="single" w:sz="4" w:space="0" w:color="000000"/>
            </w:tcBorders>
            <w:shd w:val="clear" w:color="auto" w:fill="FFC000" w:themeFill="accent4"/>
          </w:tcPr>
          <w:p w:rsidR="000B1DA6" w:rsidRDefault="000B1DA6">
            <w:pPr>
              <w:pStyle w:val="NoSpacing"/>
              <w:snapToGrid w:val="0"/>
              <w:rPr>
                <w:b/>
                <w:color w:val="000000"/>
              </w:rPr>
            </w:pPr>
          </w:p>
        </w:tc>
      </w:tr>
    </w:tbl>
    <w:p w:rsidR="000B1DA6" w:rsidRDefault="000B1DA6"/>
    <w:sectPr w:rsidR="000B1DA6">
      <w:headerReference w:type="even" r:id="rId8"/>
      <w:headerReference w:type="default" r:id="rId9"/>
      <w:footerReference w:type="even" r:id="rId10"/>
      <w:footerReference w:type="default" r:id="rId11"/>
      <w:headerReference w:type="first" r:id="rId12"/>
      <w:footerReference w:type="first" r:id="rId13"/>
      <w:pgSz w:w="11923" w:h="16838"/>
      <w:pgMar w:top="1382" w:right="240" w:bottom="1202" w:left="660" w:header="316" w:footer="1003"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60" w:rsidRDefault="00061060">
      <w:pPr>
        <w:spacing w:after="0" w:line="240" w:lineRule="auto"/>
      </w:pPr>
      <w:r>
        <w:separator/>
      </w:r>
    </w:p>
  </w:endnote>
  <w:endnote w:type="continuationSeparator" w:id="0">
    <w:p w:rsidR="00061060" w:rsidRDefault="0006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BA69FF">
    <w:pPr>
      <w:pStyle w:val="Footer"/>
    </w:pPr>
    <w:r>
      <w:rPr>
        <w:sz w:val="20"/>
        <w:szCs w:val="20"/>
      </w:rPr>
      <w:t>Helen Barlow</w:t>
    </w:r>
    <w:r w:rsidR="00AB2613">
      <w:rPr>
        <w:sz w:val="20"/>
        <w:szCs w:val="20"/>
      </w:rPr>
      <w:tab/>
    </w:r>
    <w:r w:rsidR="00AB2613">
      <w:t xml:space="preserve">Page </w:t>
    </w:r>
    <w:r w:rsidR="00AB2613">
      <w:rPr>
        <w:bCs/>
      </w:rPr>
      <w:fldChar w:fldCharType="begin"/>
    </w:r>
    <w:r w:rsidR="00AB2613">
      <w:rPr>
        <w:bCs/>
      </w:rPr>
      <w:instrText>PAGE</w:instrText>
    </w:r>
    <w:r w:rsidR="00AB2613">
      <w:rPr>
        <w:bCs/>
      </w:rPr>
      <w:fldChar w:fldCharType="separate"/>
    </w:r>
    <w:r w:rsidR="001635D7">
      <w:rPr>
        <w:bCs/>
        <w:noProof/>
      </w:rPr>
      <w:t>2</w:t>
    </w:r>
    <w:r w:rsidR="00AB2613">
      <w:rPr>
        <w:bCs/>
      </w:rPr>
      <w:fldChar w:fldCharType="end"/>
    </w:r>
    <w:r w:rsidR="00AB2613">
      <w:t xml:space="preserve"> of </w:t>
    </w:r>
    <w:r w:rsidR="00AB2613">
      <w:rPr>
        <w:bCs/>
      </w:rPr>
      <w:fldChar w:fldCharType="begin"/>
    </w:r>
    <w:r w:rsidR="00AB2613">
      <w:rPr>
        <w:bCs/>
      </w:rPr>
      <w:instrText>NUMPAGES</w:instrText>
    </w:r>
    <w:r w:rsidR="00AB2613">
      <w:rPr>
        <w:bCs/>
      </w:rPr>
      <w:fldChar w:fldCharType="separate"/>
    </w:r>
    <w:r w:rsidR="001635D7">
      <w:rPr>
        <w:bCs/>
        <w:noProof/>
      </w:rPr>
      <w:t>3</w:t>
    </w:r>
    <w:r w:rsidR="00AB2613">
      <w:rPr>
        <w:bCs/>
      </w:rPr>
      <w:fldChar w:fldCharType="end"/>
    </w:r>
  </w:p>
  <w:p w:rsidR="000B1DA6" w:rsidRDefault="000B1DA6">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AB2613">
    <w:pPr>
      <w:pStyle w:val="Footer"/>
    </w:pPr>
    <w:r>
      <w:rPr>
        <w:sz w:val="20"/>
        <w:szCs w:val="20"/>
      </w:rPr>
      <w:t>Helen</w:t>
    </w:r>
    <w:r w:rsidR="00E24038">
      <w:rPr>
        <w:sz w:val="20"/>
        <w:szCs w:val="20"/>
      </w:rPr>
      <w:t xml:space="preserve"> Barlow</w:t>
    </w:r>
    <w:r>
      <w:rPr>
        <w:sz w:val="20"/>
        <w:szCs w:val="20"/>
      </w:rPr>
      <w:tab/>
    </w:r>
    <w:r>
      <w:t xml:space="preserve">Page </w:t>
    </w:r>
    <w:r>
      <w:rPr>
        <w:bCs/>
      </w:rPr>
      <w:fldChar w:fldCharType="begin"/>
    </w:r>
    <w:r>
      <w:rPr>
        <w:bCs/>
      </w:rPr>
      <w:instrText>PAGE</w:instrText>
    </w:r>
    <w:r>
      <w:rPr>
        <w:bCs/>
      </w:rPr>
      <w:fldChar w:fldCharType="separate"/>
    </w:r>
    <w:r w:rsidR="001635D7">
      <w:rPr>
        <w:bCs/>
        <w:noProof/>
      </w:rPr>
      <w:t>3</w:t>
    </w:r>
    <w:r>
      <w:rPr>
        <w:bCs/>
      </w:rPr>
      <w:fldChar w:fldCharType="end"/>
    </w:r>
    <w:r>
      <w:t xml:space="preserve"> of </w:t>
    </w:r>
    <w:r>
      <w:rPr>
        <w:bCs/>
      </w:rPr>
      <w:fldChar w:fldCharType="begin"/>
    </w:r>
    <w:r>
      <w:rPr>
        <w:bCs/>
      </w:rPr>
      <w:instrText>NUMPAGES</w:instrText>
    </w:r>
    <w:r>
      <w:rPr>
        <w:bCs/>
      </w:rPr>
      <w:fldChar w:fldCharType="separate"/>
    </w:r>
    <w:r w:rsidR="001635D7">
      <w:rPr>
        <w:bCs/>
        <w:noProof/>
      </w:rPr>
      <w:t>3</w:t>
    </w:r>
    <w:r>
      <w:rPr>
        <w:bCs/>
      </w:rPr>
      <w:fldChar w:fldCharType="end"/>
    </w:r>
  </w:p>
  <w:p w:rsidR="000B1DA6" w:rsidRDefault="000B1DA6">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BA69FF">
    <w:pPr>
      <w:pStyle w:val="Footer"/>
    </w:pPr>
    <w:r>
      <w:rPr>
        <w:sz w:val="20"/>
        <w:szCs w:val="20"/>
      </w:rPr>
      <w:t>Helen Barlow</w:t>
    </w:r>
    <w:r>
      <w:rPr>
        <w:sz w:val="20"/>
        <w:szCs w:val="20"/>
      </w:rPr>
      <w:tab/>
    </w:r>
    <w:r w:rsidR="00AB2613">
      <w:t xml:space="preserve">Page </w:t>
    </w:r>
    <w:r w:rsidR="00AB2613">
      <w:rPr>
        <w:bCs/>
      </w:rPr>
      <w:fldChar w:fldCharType="begin"/>
    </w:r>
    <w:r w:rsidR="00AB2613">
      <w:rPr>
        <w:bCs/>
      </w:rPr>
      <w:instrText>PAGE</w:instrText>
    </w:r>
    <w:r w:rsidR="00AB2613">
      <w:rPr>
        <w:bCs/>
      </w:rPr>
      <w:fldChar w:fldCharType="separate"/>
    </w:r>
    <w:r w:rsidR="001635D7">
      <w:rPr>
        <w:bCs/>
        <w:noProof/>
      </w:rPr>
      <w:t>1</w:t>
    </w:r>
    <w:r w:rsidR="00AB2613">
      <w:rPr>
        <w:bCs/>
      </w:rPr>
      <w:fldChar w:fldCharType="end"/>
    </w:r>
    <w:r w:rsidR="00AB2613">
      <w:t xml:space="preserve"> of </w:t>
    </w:r>
    <w:r w:rsidR="00AB2613">
      <w:rPr>
        <w:bCs/>
      </w:rPr>
      <w:fldChar w:fldCharType="begin"/>
    </w:r>
    <w:r w:rsidR="00AB2613">
      <w:rPr>
        <w:bCs/>
      </w:rPr>
      <w:instrText>NUMPAGES</w:instrText>
    </w:r>
    <w:r w:rsidR="00AB2613">
      <w:rPr>
        <w:bCs/>
      </w:rPr>
      <w:fldChar w:fldCharType="separate"/>
    </w:r>
    <w:r w:rsidR="001635D7">
      <w:rPr>
        <w:bCs/>
        <w:noProof/>
      </w:rPr>
      <w:t>3</w:t>
    </w:r>
    <w:r w:rsidR="00AB2613">
      <w:rPr>
        <w:bCs/>
      </w:rPr>
      <w:fldChar w:fldCharType="end"/>
    </w:r>
  </w:p>
  <w:p w:rsidR="000B1DA6" w:rsidRDefault="000B1DA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60" w:rsidRDefault="00061060">
      <w:pPr>
        <w:spacing w:after="0" w:line="240" w:lineRule="auto"/>
      </w:pPr>
      <w:r>
        <w:separator/>
      </w:r>
    </w:p>
  </w:footnote>
  <w:footnote w:type="continuationSeparator" w:id="0">
    <w:p w:rsidR="00061060" w:rsidRDefault="0006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0B1DA6">
    <w:pPr>
      <w:spacing w:after="0" w:line="200" w:lineRule="exact"/>
      <w:rPr>
        <w:sz w:val="20"/>
        <w:szCs w:val="20"/>
      </w:rPr>
    </w:pPr>
  </w:p>
  <w:p w:rsidR="000B1DA6" w:rsidRDefault="000B1DA6">
    <w:pPr>
      <w:spacing w:after="0" w:line="200" w:lineRule="exact"/>
      <w:rPr>
        <w:sz w:val="20"/>
        <w:szCs w:val="20"/>
      </w:rPr>
    </w:pPr>
  </w:p>
  <w:p w:rsidR="000B1DA6" w:rsidRDefault="000B1DA6">
    <w:pPr>
      <w:spacing w:after="0"/>
      <w:jc w:val="center"/>
      <w:rPr>
        <w:b/>
        <w:sz w:val="24"/>
        <w:szCs w:val="24"/>
      </w:rPr>
    </w:pPr>
  </w:p>
  <w:p w:rsidR="000B1DA6" w:rsidRDefault="000B1DA6">
    <w:pPr>
      <w:pStyle w:val="ListParagraph"/>
      <w:spacing w:after="0" w:line="240" w:lineRule="auto"/>
      <w:ind w:left="0"/>
      <w:rPr>
        <w:b/>
        <w:sz w:val="20"/>
        <w:szCs w:val="20"/>
        <w:lang w:eastAsia="ja-JP"/>
      </w:rPr>
    </w:pPr>
  </w:p>
  <w:p w:rsidR="000B1DA6" w:rsidRDefault="000B1DA6">
    <w:pPr>
      <w:spacing w:after="0" w:line="200" w:lineRule="exact"/>
      <w:rPr>
        <w:sz w:val="20"/>
        <w:szCs w:val="20"/>
        <w:lang w:val="en-GB"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0B1DA6">
    <w:pPr>
      <w:spacing w:after="0" w:line="200" w:lineRule="exact"/>
      <w:rPr>
        <w:sz w:val="20"/>
        <w:szCs w:val="20"/>
      </w:rPr>
    </w:pPr>
  </w:p>
  <w:p w:rsidR="000B1DA6" w:rsidRDefault="000B1DA6">
    <w:pPr>
      <w:spacing w:after="0" w:line="200" w:lineRule="exact"/>
      <w:rPr>
        <w:sz w:val="20"/>
        <w:szCs w:val="20"/>
      </w:rPr>
    </w:pPr>
  </w:p>
  <w:p w:rsidR="000B1DA6" w:rsidRDefault="000B1DA6">
    <w:pPr>
      <w:spacing w:after="0"/>
      <w:jc w:val="center"/>
      <w:rPr>
        <w:b/>
        <w:sz w:val="24"/>
        <w:szCs w:val="24"/>
      </w:rPr>
    </w:pPr>
  </w:p>
  <w:p w:rsidR="000B1DA6" w:rsidRDefault="000B1DA6">
    <w:pPr>
      <w:pStyle w:val="ListParagraph"/>
      <w:spacing w:after="0" w:line="240" w:lineRule="auto"/>
      <w:ind w:left="0"/>
      <w:rPr>
        <w:b/>
        <w:sz w:val="20"/>
        <w:szCs w:val="20"/>
        <w:lang w:eastAsia="ja-JP"/>
      </w:rPr>
    </w:pPr>
  </w:p>
  <w:p w:rsidR="000B1DA6" w:rsidRDefault="000B1DA6">
    <w:pPr>
      <w:spacing w:after="0" w:line="200" w:lineRule="exact"/>
      <w:rPr>
        <w:sz w:val="20"/>
        <w:szCs w:val="20"/>
        <w:lang w:val="en-GB"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A6" w:rsidRDefault="000B1DA6">
    <w:pPr>
      <w:spacing w:after="0" w:line="200" w:lineRule="exact"/>
      <w:rPr>
        <w:sz w:val="20"/>
        <w:szCs w:val="20"/>
      </w:rPr>
    </w:pPr>
  </w:p>
  <w:p w:rsidR="000B1DA6" w:rsidRDefault="000B1DA6">
    <w:pPr>
      <w:spacing w:after="0" w:line="200" w:lineRule="exact"/>
      <w:rPr>
        <w:sz w:val="20"/>
        <w:szCs w:val="20"/>
      </w:rPr>
    </w:pPr>
  </w:p>
  <w:p w:rsidR="000B1DA6" w:rsidRDefault="00AB2613">
    <w:pPr>
      <w:spacing w:after="0"/>
      <w:jc w:val="center"/>
    </w:pPr>
    <w:r>
      <w:rPr>
        <w:b/>
        <w:sz w:val="24"/>
        <w:szCs w:val="24"/>
      </w:rPr>
      <w:t>Yorkshire and the Humber Health Libraries &amp; Knowledge (YOHHLNET)</w:t>
    </w:r>
  </w:p>
  <w:p w:rsidR="000B1DA6" w:rsidRDefault="00AB2613">
    <w:pPr>
      <w:spacing w:after="0"/>
      <w:jc w:val="center"/>
    </w:pPr>
    <w:r>
      <w:rPr>
        <w:b/>
        <w:sz w:val="24"/>
        <w:szCs w:val="24"/>
      </w:rPr>
      <w:t>Notes of the Network Committee Meeting</w:t>
    </w:r>
  </w:p>
  <w:p w:rsidR="000B1DA6" w:rsidRDefault="00CE1BF7">
    <w:pPr>
      <w:spacing w:after="0" w:line="240" w:lineRule="auto"/>
      <w:jc w:val="center"/>
    </w:pPr>
    <w:r>
      <w:rPr>
        <w:b/>
        <w:sz w:val="24"/>
        <w:szCs w:val="24"/>
        <w:lang w:val="en-GB" w:eastAsia="ja-JP"/>
      </w:rPr>
      <w:t>Date: Tuesday</w:t>
    </w:r>
    <w:r w:rsidR="00AB2613">
      <w:rPr>
        <w:b/>
        <w:sz w:val="24"/>
        <w:szCs w:val="24"/>
        <w:lang w:val="en-GB" w:eastAsia="ja-JP"/>
      </w:rPr>
      <w:t xml:space="preserve"> 16</w:t>
    </w:r>
    <w:r w:rsidR="00AB2613">
      <w:rPr>
        <w:b/>
        <w:sz w:val="24"/>
        <w:szCs w:val="24"/>
        <w:vertAlign w:val="superscript"/>
        <w:lang w:val="en-GB" w:eastAsia="ja-JP"/>
      </w:rPr>
      <w:t>th</w:t>
    </w:r>
    <w:r w:rsidR="00DD7813">
      <w:rPr>
        <w:b/>
        <w:sz w:val="24"/>
        <w:szCs w:val="24"/>
        <w:lang w:val="en-GB" w:eastAsia="ja-JP"/>
      </w:rPr>
      <w:t xml:space="preserve"> July</w:t>
    </w:r>
    <w:r w:rsidR="00AB2613">
      <w:rPr>
        <w:b/>
        <w:sz w:val="24"/>
        <w:szCs w:val="24"/>
        <w:lang w:val="en-GB" w:eastAsia="ja-JP"/>
      </w:rPr>
      <w:t xml:space="preserve"> 2019</w:t>
    </w:r>
  </w:p>
  <w:p w:rsidR="000B1DA6" w:rsidRDefault="000B1DA6">
    <w:pPr>
      <w:spacing w:after="0" w:line="200" w:lineRule="exact"/>
      <w:rPr>
        <w:sz w:val="20"/>
        <w:szCs w:val="20"/>
        <w:lang w:val="en-GB"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F1C"/>
    <w:multiLevelType w:val="multilevel"/>
    <w:tmpl w:val="C0726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EDB6DA2"/>
    <w:multiLevelType w:val="multilevel"/>
    <w:tmpl w:val="756E7C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A6"/>
    <w:rsid w:val="00061060"/>
    <w:rsid w:val="000B1DA6"/>
    <w:rsid w:val="000B275C"/>
    <w:rsid w:val="00114664"/>
    <w:rsid w:val="001635D7"/>
    <w:rsid w:val="00265F45"/>
    <w:rsid w:val="003D332E"/>
    <w:rsid w:val="004338B5"/>
    <w:rsid w:val="004360F4"/>
    <w:rsid w:val="00554414"/>
    <w:rsid w:val="005B3B58"/>
    <w:rsid w:val="005B5361"/>
    <w:rsid w:val="006B73E8"/>
    <w:rsid w:val="00814D4E"/>
    <w:rsid w:val="0099722D"/>
    <w:rsid w:val="00A37FE0"/>
    <w:rsid w:val="00AB2613"/>
    <w:rsid w:val="00BA69FF"/>
    <w:rsid w:val="00C4414A"/>
    <w:rsid w:val="00CE1BF7"/>
    <w:rsid w:val="00DD7813"/>
    <w:rsid w:val="00E24038"/>
    <w:rsid w:val="00F8692A"/>
    <w:rsid w:val="00F872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Administrator</cp:lastModifiedBy>
  <cp:revision>13</cp:revision>
  <cp:lastPrinted>1995-11-22T01:41:00Z</cp:lastPrinted>
  <dcterms:created xsi:type="dcterms:W3CDTF">2019-07-31T14:29:00Z</dcterms:created>
  <dcterms:modified xsi:type="dcterms:W3CDTF">2019-08-01T16:16:00Z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0x01010098AD07465DD99344B14F86FC4BA162EF</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