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05AB" w14:textId="77777777" w:rsidR="0018130B" w:rsidRDefault="0018130B">
      <w:pPr>
        <w:rPr>
          <w:rFonts w:cs="Arial"/>
          <w:sz w:val="22"/>
          <w:szCs w:val="22"/>
          <w:lang w:val="en-GB" w:bidi="dv-MV"/>
        </w:rPr>
        <w:sectPr w:rsidR="0018130B">
          <w:headerReference w:type="default" r:id="rId9"/>
          <w:footerReference w:type="default" r:id="rId10"/>
          <w:type w:val="continuous"/>
          <w:pgSz w:w="11906" w:h="16838" w:code="9"/>
          <w:pgMar w:top="1440" w:right="964" w:bottom="510" w:left="964" w:header="720" w:footer="301" w:gutter="0"/>
          <w:paperSrc w:first="7" w:other="7"/>
          <w:cols w:space="851"/>
          <w:docGrid w:linePitch="326"/>
        </w:sectPr>
      </w:pPr>
    </w:p>
    <w:p w14:paraId="085359E0" w14:textId="6F6A28AE" w:rsidR="0018130B" w:rsidRDefault="0018130B">
      <w:pPr>
        <w:pStyle w:val="Header"/>
        <w:jc w:val="center"/>
        <w:rPr>
          <w:b/>
          <w:sz w:val="22"/>
          <w:szCs w:val="22"/>
          <w:lang w:val="en-GB" w:bidi="dv-MV"/>
        </w:rPr>
      </w:pPr>
      <w:r>
        <w:rPr>
          <w:b/>
          <w:sz w:val="22"/>
          <w:szCs w:val="22"/>
          <w:lang w:val="en-GB" w:bidi="dv-MV"/>
        </w:rPr>
        <w:t xml:space="preserve">Minutes of the </w:t>
      </w:r>
      <w:r w:rsidR="00F850CC">
        <w:rPr>
          <w:b/>
          <w:sz w:val="22"/>
          <w:szCs w:val="22"/>
          <w:lang w:val="en-GB" w:bidi="dv-MV"/>
        </w:rPr>
        <w:t>Cheshire and Merseyside Librarians Group</w:t>
      </w:r>
    </w:p>
    <w:p w14:paraId="00AB974F" w14:textId="53CCFDBB" w:rsidR="0018130B" w:rsidRDefault="0018130B">
      <w:pPr>
        <w:pStyle w:val="Header"/>
        <w:jc w:val="center"/>
        <w:rPr>
          <w:b/>
          <w:sz w:val="22"/>
          <w:szCs w:val="22"/>
          <w:lang w:val="en-GB" w:bidi="dv-MV"/>
        </w:rPr>
      </w:pPr>
      <w:r>
        <w:rPr>
          <w:b/>
          <w:sz w:val="22"/>
          <w:szCs w:val="22"/>
          <w:lang w:val="en-GB" w:bidi="dv-MV"/>
        </w:rPr>
        <w:t>Held on</w:t>
      </w:r>
      <w:r w:rsidR="00F850CC">
        <w:rPr>
          <w:b/>
          <w:sz w:val="22"/>
          <w:szCs w:val="22"/>
          <w:lang w:val="en-GB" w:bidi="dv-MV"/>
        </w:rPr>
        <w:t xml:space="preserve"> </w:t>
      </w:r>
      <w:r w:rsidR="00AF1145">
        <w:rPr>
          <w:b/>
          <w:sz w:val="22"/>
          <w:szCs w:val="22"/>
          <w:lang w:val="en-GB" w:bidi="dv-MV"/>
        </w:rPr>
        <w:t>8</w:t>
      </w:r>
      <w:r w:rsidR="00AF1145" w:rsidRPr="00AF1145">
        <w:rPr>
          <w:b/>
          <w:sz w:val="22"/>
          <w:szCs w:val="22"/>
          <w:vertAlign w:val="superscript"/>
          <w:lang w:val="en-GB" w:bidi="dv-MV"/>
        </w:rPr>
        <w:t>th</w:t>
      </w:r>
      <w:r w:rsidR="00AF1145">
        <w:rPr>
          <w:b/>
          <w:sz w:val="22"/>
          <w:szCs w:val="22"/>
          <w:lang w:val="en-GB" w:bidi="dv-MV"/>
        </w:rPr>
        <w:t xml:space="preserve"> February</w:t>
      </w:r>
      <w:r w:rsidR="00F850CC">
        <w:rPr>
          <w:b/>
          <w:sz w:val="22"/>
          <w:szCs w:val="22"/>
          <w:lang w:val="en-GB" w:bidi="dv-MV"/>
        </w:rPr>
        <w:t xml:space="preserve"> </w:t>
      </w:r>
      <w:r>
        <w:rPr>
          <w:b/>
          <w:sz w:val="22"/>
          <w:szCs w:val="22"/>
          <w:lang w:val="en-GB" w:bidi="dv-MV"/>
        </w:rPr>
        <w:t xml:space="preserve">at </w:t>
      </w:r>
      <w:r w:rsidR="00F850CC">
        <w:rPr>
          <w:b/>
          <w:sz w:val="22"/>
          <w:szCs w:val="22"/>
          <w:lang w:val="en-GB" w:bidi="dv-MV"/>
        </w:rPr>
        <w:t>10am</w:t>
      </w:r>
    </w:p>
    <w:p w14:paraId="51D85643" w14:textId="6710239E" w:rsidR="0018130B" w:rsidRDefault="00F850CC">
      <w:pPr>
        <w:pStyle w:val="Header"/>
        <w:jc w:val="center"/>
        <w:rPr>
          <w:b/>
          <w:sz w:val="22"/>
          <w:szCs w:val="22"/>
          <w:lang w:val="en-GB" w:bidi="dv-MV"/>
        </w:rPr>
      </w:pPr>
      <w:r>
        <w:rPr>
          <w:b/>
          <w:sz w:val="22"/>
          <w:szCs w:val="22"/>
          <w:lang w:val="en-GB" w:bidi="dv-MV"/>
        </w:rPr>
        <w:t>MS Teams</w:t>
      </w:r>
    </w:p>
    <w:p w14:paraId="73723AC1" w14:textId="77777777" w:rsidR="0018130B" w:rsidRDefault="0018130B">
      <w:pPr>
        <w:pStyle w:val="Header"/>
        <w:rPr>
          <w:b/>
          <w:sz w:val="22"/>
          <w:szCs w:val="22"/>
          <w:lang w:val="en-GB" w:bidi="dv-MV"/>
        </w:rPr>
      </w:pPr>
    </w:p>
    <w:p w14:paraId="0044F16F" w14:textId="77777777" w:rsidR="0018130B" w:rsidRDefault="0018130B">
      <w:pPr>
        <w:pStyle w:val="Header"/>
        <w:rPr>
          <w:b/>
          <w:sz w:val="22"/>
          <w:szCs w:val="22"/>
          <w:lang w:val="en-GB" w:bidi="dv-MV"/>
        </w:rPr>
        <w:sectPr w:rsidR="0018130B">
          <w:headerReference w:type="default" r:id="rId11"/>
          <w:type w:val="continuous"/>
          <w:pgSz w:w="11906" w:h="16838" w:code="9"/>
          <w:pgMar w:top="1440" w:right="964" w:bottom="510" w:left="964" w:header="720" w:footer="301" w:gutter="0"/>
          <w:paperSrc w:first="4" w:other="4"/>
          <w:cols w:space="851"/>
          <w:docGrid w:linePitch="326"/>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E749D8" w14:paraId="5DF91095" w14:textId="77777777">
        <w:tc>
          <w:tcPr>
            <w:tcW w:w="2235" w:type="dxa"/>
          </w:tcPr>
          <w:p w14:paraId="6FEED16A" w14:textId="77777777" w:rsidR="0018130B" w:rsidRDefault="0018130B">
            <w:pPr>
              <w:pStyle w:val="Header"/>
              <w:rPr>
                <w:b/>
                <w:sz w:val="22"/>
                <w:szCs w:val="22"/>
                <w:lang w:val="en-GB" w:bidi="dv-MV"/>
              </w:rPr>
            </w:pPr>
            <w:r>
              <w:rPr>
                <w:b/>
                <w:sz w:val="22"/>
                <w:szCs w:val="22"/>
                <w:lang w:val="en-GB" w:bidi="dv-MV"/>
              </w:rPr>
              <w:t>PRESENT</w:t>
            </w:r>
          </w:p>
        </w:tc>
        <w:tc>
          <w:tcPr>
            <w:tcW w:w="7938" w:type="dxa"/>
          </w:tcPr>
          <w:p w14:paraId="72A92CF2" w14:textId="71C2A63A" w:rsidR="006E48A9" w:rsidRDefault="006E48A9" w:rsidP="00AF1145">
            <w:pPr>
              <w:pStyle w:val="Header"/>
              <w:rPr>
                <w:rFonts w:cs="Arial"/>
                <w:sz w:val="22"/>
                <w:szCs w:val="22"/>
                <w:lang w:val="en-GB" w:bidi="dv-MV"/>
              </w:rPr>
            </w:pPr>
            <w:r>
              <w:rPr>
                <w:rFonts w:cs="Arial"/>
                <w:sz w:val="22"/>
                <w:szCs w:val="22"/>
                <w:lang w:val="en-GB" w:bidi="dv-MV"/>
              </w:rPr>
              <w:t>Amanda Bal</w:t>
            </w:r>
            <w:r w:rsidR="00443833">
              <w:rPr>
                <w:rFonts w:cs="Arial"/>
                <w:sz w:val="22"/>
                <w:szCs w:val="22"/>
                <w:lang w:val="en-GB" w:bidi="dv-MV"/>
              </w:rPr>
              <w:t>aam (AB) – Mersey Care</w:t>
            </w:r>
          </w:p>
          <w:p w14:paraId="3FBEA681" w14:textId="0813978A" w:rsidR="00AF1145" w:rsidRPr="001B3608" w:rsidRDefault="00AF1145" w:rsidP="00AF1145">
            <w:pPr>
              <w:pStyle w:val="Header"/>
              <w:rPr>
                <w:rFonts w:cs="Arial"/>
                <w:sz w:val="22"/>
                <w:szCs w:val="22"/>
                <w:lang w:val="en-GB" w:bidi="dv-MV"/>
              </w:rPr>
            </w:pPr>
            <w:r w:rsidRPr="001B3608">
              <w:rPr>
                <w:rFonts w:cs="Arial"/>
                <w:sz w:val="22"/>
                <w:szCs w:val="22"/>
                <w:lang w:val="en-GB" w:bidi="dv-MV"/>
              </w:rPr>
              <w:t>Mary Barden</w:t>
            </w:r>
            <w:r w:rsidR="00E15F16">
              <w:rPr>
                <w:rFonts w:cs="Arial"/>
                <w:sz w:val="22"/>
                <w:szCs w:val="22"/>
                <w:lang w:val="en-GB" w:bidi="dv-MV"/>
              </w:rPr>
              <w:t xml:space="preserve"> (MB)</w:t>
            </w:r>
            <w:r w:rsidRPr="001B3608">
              <w:rPr>
                <w:rFonts w:cs="Arial"/>
                <w:sz w:val="22"/>
                <w:szCs w:val="22"/>
                <w:lang w:val="en-GB" w:bidi="dv-MV"/>
              </w:rPr>
              <w:t xml:space="preserve"> </w:t>
            </w:r>
            <w:r w:rsidR="00E15F16">
              <w:rPr>
                <w:rFonts w:cs="Arial"/>
                <w:sz w:val="22"/>
                <w:szCs w:val="22"/>
                <w:lang w:val="en-GB" w:bidi="dv-MV"/>
              </w:rPr>
              <w:t xml:space="preserve">– </w:t>
            </w:r>
            <w:r w:rsidRPr="001B3608">
              <w:rPr>
                <w:rFonts w:eastAsia="Calibri" w:cs="Arial"/>
                <w:color w:val="000000" w:themeColor="text1"/>
                <w:sz w:val="22"/>
                <w:szCs w:val="22"/>
              </w:rPr>
              <w:t>Stockport &amp; Tameside</w:t>
            </w:r>
          </w:p>
          <w:p w14:paraId="7BE081BA" w14:textId="4E693223" w:rsidR="00AF1145" w:rsidRDefault="00AF1145" w:rsidP="00AF1145">
            <w:pPr>
              <w:pStyle w:val="Header"/>
              <w:rPr>
                <w:rFonts w:eastAsia="Calibri" w:cs="Arial"/>
                <w:color w:val="000000" w:themeColor="text1"/>
                <w:sz w:val="22"/>
                <w:szCs w:val="22"/>
              </w:rPr>
            </w:pPr>
            <w:r w:rsidRPr="001B3608">
              <w:rPr>
                <w:rFonts w:cs="Arial"/>
                <w:sz w:val="22"/>
                <w:szCs w:val="22"/>
                <w:lang w:val="en-GB" w:bidi="dv-MV"/>
              </w:rPr>
              <w:t xml:space="preserve">Victoria Ferri </w:t>
            </w:r>
            <w:r w:rsidR="00E15F16">
              <w:rPr>
                <w:rFonts w:cs="Arial"/>
                <w:sz w:val="22"/>
                <w:szCs w:val="22"/>
                <w:lang w:val="en-GB" w:bidi="dv-MV"/>
              </w:rPr>
              <w:t xml:space="preserve">(VF) – </w:t>
            </w:r>
            <w:r w:rsidRPr="001B3608">
              <w:rPr>
                <w:rFonts w:eastAsia="Calibri" w:cs="Arial"/>
                <w:color w:val="000000" w:themeColor="text1"/>
                <w:sz w:val="22"/>
                <w:szCs w:val="22"/>
              </w:rPr>
              <w:t>Liverpool University Hospitals</w:t>
            </w:r>
          </w:p>
          <w:p w14:paraId="7C6661BD" w14:textId="11930E76" w:rsidR="00443833" w:rsidRDefault="00443833" w:rsidP="00443833">
            <w:pPr>
              <w:pStyle w:val="Header"/>
              <w:tabs>
                <w:tab w:val="clear" w:pos="4320"/>
                <w:tab w:val="clear" w:pos="8640"/>
                <w:tab w:val="left" w:pos="1815"/>
              </w:tabs>
              <w:rPr>
                <w:rFonts w:eastAsia="Calibri" w:cs="Arial"/>
                <w:color w:val="000000" w:themeColor="text1"/>
                <w:sz w:val="22"/>
                <w:szCs w:val="22"/>
              </w:rPr>
            </w:pPr>
            <w:r>
              <w:rPr>
                <w:rFonts w:eastAsia="Calibri" w:cs="Arial"/>
                <w:color w:val="000000" w:themeColor="text1"/>
                <w:sz w:val="22"/>
                <w:szCs w:val="22"/>
              </w:rPr>
              <w:t>Emily Hill (EH) – Mid Cheshire</w:t>
            </w:r>
          </w:p>
          <w:p w14:paraId="4461F084" w14:textId="1C51A7CB" w:rsidR="00443833" w:rsidRPr="00443833" w:rsidRDefault="00443833" w:rsidP="00443833">
            <w:pPr>
              <w:pStyle w:val="Header"/>
              <w:rPr>
                <w:rFonts w:eastAsia="Calibri" w:cs="Arial"/>
                <w:color w:val="000000" w:themeColor="text1"/>
                <w:sz w:val="22"/>
                <w:szCs w:val="22"/>
              </w:rPr>
            </w:pPr>
            <w:r w:rsidRPr="001B3608">
              <w:rPr>
                <w:rFonts w:cs="Arial"/>
                <w:sz w:val="22"/>
                <w:szCs w:val="22"/>
                <w:lang w:val="en-GB" w:bidi="dv-MV"/>
              </w:rPr>
              <w:t>Tracy Owen</w:t>
            </w:r>
            <w:r>
              <w:rPr>
                <w:rFonts w:cs="Arial"/>
                <w:sz w:val="22"/>
                <w:szCs w:val="22"/>
                <w:lang w:val="en-GB" w:bidi="dv-MV"/>
              </w:rPr>
              <w:t xml:space="preserve"> (TO)</w:t>
            </w:r>
            <w:r w:rsidRPr="001B3608">
              <w:rPr>
                <w:rFonts w:cs="Arial"/>
                <w:sz w:val="22"/>
                <w:szCs w:val="22"/>
                <w:lang w:val="en-GB" w:bidi="dv-MV"/>
              </w:rPr>
              <w:t xml:space="preserve"> </w:t>
            </w:r>
            <w:r>
              <w:rPr>
                <w:rFonts w:cs="Arial"/>
                <w:sz w:val="22"/>
                <w:szCs w:val="22"/>
                <w:lang w:val="en-GB" w:bidi="dv-MV"/>
              </w:rPr>
              <w:t>–</w:t>
            </w:r>
            <w:r w:rsidRPr="001B3608">
              <w:rPr>
                <w:rFonts w:cs="Arial"/>
                <w:sz w:val="22"/>
                <w:szCs w:val="22"/>
                <w:lang w:val="en-GB" w:bidi="dv-MV"/>
              </w:rPr>
              <w:t xml:space="preserve"> </w:t>
            </w:r>
            <w:r w:rsidRPr="001B3608">
              <w:rPr>
                <w:rFonts w:eastAsia="Calibri" w:cs="Arial"/>
                <w:color w:val="000000" w:themeColor="text1"/>
                <w:sz w:val="22"/>
                <w:szCs w:val="22"/>
              </w:rPr>
              <w:t>Mersey Care</w:t>
            </w:r>
          </w:p>
          <w:p w14:paraId="2A81B82A" w14:textId="3DFE0A38" w:rsidR="0018130B" w:rsidRDefault="00AF1145" w:rsidP="00B3504E">
            <w:pPr>
              <w:pStyle w:val="Header"/>
              <w:tabs>
                <w:tab w:val="clear" w:pos="4320"/>
                <w:tab w:val="clear" w:pos="8640"/>
                <w:tab w:val="left" w:pos="1815"/>
              </w:tabs>
              <w:rPr>
                <w:rFonts w:eastAsia="Calibri" w:cs="Arial"/>
                <w:color w:val="000000" w:themeColor="text1"/>
                <w:sz w:val="22"/>
                <w:szCs w:val="22"/>
              </w:rPr>
            </w:pPr>
            <w:r>
              <w:rPr>
                <w:rFonts w:cs="Arial"/>
                <w:sz w:val="22"/>
                <w:szCs w:val="22"/>
                <w:lang w:val="en-GB" w:bidi="dv-MV"/>
              </w:rPr>
              <w:t>S</w:t>
            </w:r>
            <w:r w:rsidR="00F850CC" w:rsidRPr="001B3608">
              <w:rPr>
                <w:rFonts w:cs="Arial"/>
                <w:sz w:val="22"/>
                <w:szCs w:val="22"/>
                <w:lang w:val="en-GB" w:bidi="dv-MV"/>
              </w:rPr>
              <w:t>usan Smith</w:t>
            </w:r>
            <w:r w:rsidR="00E15F16">
              <w:rPr>
                <w:rFonts w:cs="Arial"/>
                <w:sz w:val="22"/>
                <w:szCs w:val="22"/>
                <w:lang w:val="en-GB" w:bidi="dv-MV"/>
              </w:rPr>
              <w:t xml:space="preserve"> (SS)</w:t>
            </w:r>
            <w:r w:rsidR="00B3504E" w:rsidRPr="001B3608">
              <w:rPr>
                <w:rFonts w:cs="Arial"/>
                <w:sz w:val="22"/>
                <w:szCs w:val="22"/>
                <w:lang w:val="en-GB" w:bidi="dv-MV"/>
              </w:rPr>
              <w:t xml:space="preserve"> </w:t>
            </w:r>
            <w:r w:rsidR="00E15F16">
              <w:rPr>
                <w:rFonts w:cs="Arial"/>
                <w:sz w:val="22"/>
                <w:szCs w:val="22"/>
                <w:lang w:val="en-GB" w:bidi="dv-MV"/>
              </w:rPr>
              <w:t>–</w:t>
            </w:r>
            <w:r w:rsidR="00B3504E" w:rsidRPr="001B3608">
              <w:rPr>
                <w:rFonts w:cs="Arial"/>
                <w:sz w:val="22"/>
                <w:szCs w:val="22"/>
                <w:lang w:val="en-GB" w:bidi="dv-MV"/>
              </w:rPr>
              <w:t xml:space="preserve"> </w:t>
            </w:r>
            <w:r w:rsidR="00B3504E" w:rsidRPr="001B3608">
              <w:rPr>
                <w:rFonts w:eastAsia="Calibri" w:cs="Arial"/>
                <w:color w:val="000000" w:themeColor="text1"/>
                <w:sz w:val="22"/>
                <w:szCs w:val="22"/>
              </w:rPr>
              <w:t>Mid Cheshire</w:t>
            </w:r>
          </w:p>
          <w:p w14:paraId="4FF24495" w14:textId="77777777" w:rsidR="00D22789" w:rsidRDefault="00F850CC" w:rsidP="002C4E01">
            <w:pPr>
              <w:pStyle w:val="Header"/>
              <w:rPr>
                <w:rFonts w:cs="Arial"/>
                <w:sz w:val="22"/>
                <w:szCs w:val="22"/>
                <w:lang w:val="en-GB" w:bidi="dv-MV"/>
              </w:rPr>
            </w:pPr>
            <w:r w:rsidRPr="001B3608">
              <w:rPr>
                <w:rFonts w:cs="Arial"/>
                <w:sz w:val="22"/>
                <w:szCs w:val="22"/>
                <w:lang w:val="en-GB" w:bidi="dv-MV"/>
              </w:rPr>
              <w:t>Gil Young</w:t>
            </w:r>
            <w:r w:rsidR="00E15F16">
              <w:rPr>
                <w:rFonts w:cs="Arial"/>
                <w:sz w:val="22"/>
                <w:szCs w:val="22"/>
                <w:lang w:val="en-GB" w:bidi="dv-MV"/>
              </w:rPr>
              <w:t xml:space="preserve"> (GY)</w:t>
            </w:r>
            <w:r w:rsidR="00B3504E" w:rsidRPr="001B3608">
              <w:rPr>
                <w:rFonts w:cs="Arial"/>
                <w:sz w:val="22"/>
                <w:szCs w:val="22"/>
                <w:lang w:val="en-GB" w:bidi="dv-MV"/>
              </w:rPr>
              <w:t xml:space="preserve"> – NHS England</w:t>
            </w:r>
          </w:p>
          <w:p w14:paraId="37E4C226" w14:textId="5E0031C7" w:rsidR="005B1D61" w:rsidRPr="005B1D61" w:rsidRDefault="005B1D61" w:rsidP="002C4E01">
            <w:pPr>
              <w:pStyle w:val="Header"/>
              <w:rPr>
                <w:rFonts w:cs="Arial"/>
                <w:sz w:val="22"/>
                <w:szCs w:val="22"/>
                <w:lang w:val="en-GB" w:bidi="dv-MV"/>
              </w:rPr>
            </w:pPr>
          </w:p>
        </w:tc>
      </w:tr>
      <w:tr w:rsidR="00E749D8" w14:paraId="7FD2A5D1" w14:textId="77777777" w:rsidTr="005B1D61">
        <w:trPr>
          <w:trHeight w:val="1667"/>
        </w:trPr>
        <w:tc>
          <w:tcPr>
            <w:tcW w:w="2235" w:type="dxa"/>
          </w:tcPr>
          <w:p w14:paraId="38C94064" w14:textId="77777777" w:rsidR="0018130B" w:rsidRDefault="0018130B">
            <w:pPr>
              <w:pStyle w:val="Header"/>
              <w:rPr>
                <w:b/>
                <w:sz w:val="22"/>
                <w:szCs w:val="22"/>
                <w:lang w:val="en-GB" w:bidi="dv-MV"/>
              </w:rPr>
            </w:pPr>
            <w:r>
              <w:rPr>
                <w:b/>
                <w:sz w:val="22"/>
                <w:szCs w:val="22"/>
                <w:lang w:val="en-GB" w:bidi="dv-MV"/>
              </w:rPr>
              <w:t>APOLOGIES</w:t>
            </w:r>
          </w:p>
        </w:tc>
        <w:tc>
          <w:tcPr>
            <w:tcW w:w="7938" w:type="dxa"/>
          </w:tcPr>
          <w:p w14:paraId="2D916B70" w14:textId="77777777" w:rsidR="00143D17" w:rsidRDefault="003E3478" w:rsidP="005B1D61">
            <w:pPr>
              <w:pStyle w:val="Header"/>
              <w:rPr>
                <w:rFonts w:cs="Arial"/>
                <w:sz w:val="22"/>
                <w:szCs w:val="22"/>
                <w:lang w:val="en-GB" w:bidi="dv-MV"/>
              </w:rPr>
            </w:pPr>
            <w:r w:rsidRPr="001B3608">
              <w:rPr>
                <w:rFonts w:cs="Arial"/>
                <w:sz w:val="22"/>
                <w:szCs w:val="22"/>
                <w:lang w:val="en-GB" w:bidi="dv-MV"/>
              </w:rPr>
              <w:t xml:space="preserve">Adam Ballinger - </w:t>
            </w:r>
            <w:r w:rsidRPr="001B3608">
              <w:rPr>
                <w:rFonts w:eastAsia="Calibri" w:cs="Arial"/>
                <w:color w:val="000000" w:themeColor="text1"/>
                <w:sz w:val="22"/>
                <w:szCs w:val="22"/>
              </w:rPr>
              <w:t xml:space="preserve">Countess of </w:t>
            </w:r>
            <w:proofErr w:type="gramStart"/>
            <w:r w:rsidRPr="001B3608">
              <w:rPr>
                <w:rFonts w:eastAsia="Calibri" w:cs="Arial"/>
                <w:color w:val="000000" w:themeColor="text1"/>
                <w:sz w:val="22"/>
                <w:szCs w:val="22"/>
              </w:rPr>
              <w:t>Chester</w:t>
            </w:r>
            <w:r w:rsidR="0092127B">
              <w:rPr>
                <w:rFonts w:eastAsia="Calibri" w:cs="Arial"/>
                <w:color w:val="000000" w:themeColor="text1"/>
                <w:sz w:val="22"/>
                <w:szCs w:val="22"/>
              </w:rPr>
              <w:t>;</w:t>
            </w:r>
            <w:proofErr w:type="gramEnd"/>
            <w:r>
              <w:rPr>
                <w:rFonts w:cs="Arial"/>
                <w:sz w:val="22"/>
                <w:szCs w:val="22"/>
                <w:lang w:val="en-GB" w:bidi="dv-MV"/>
              </w:rPr>
              <w:t xml:space="preserve"> </w:t>
            </w:r>
          </w:p>
          <w:p w14:paraId="50FDA228" w14:textId="77777777" w:rsidR="00143D17" w:rsidRDefault="00227896" w:rsidP="005B1D61">
            <w:pPr>
              <w:pStyle w:val="Header"/>
              <w:rPr>
                <w:rFonts w:cs="Arial"/>
                <w:sz w:val="22"/>
                <w:szCs w:val="22"/>
                <w:lang w:val="en-GB" w:bidi="dv-MV"/>
              </w:rPr>
            </w:pPr>
            <w:r>
              <w:rPr>
                <w:rFonts w:cs="Arial"/>
                <w:sz w:val="22"/>
                <w:szCs w:val="22"/>
                <w:lang w:val="en-GB" w:bidi="dv-MV"/>
              </w:rPr>
              <w:t xml:space="preserve">Fariba Bannerman – Edge </w:t>
            </w:r>
            <w:proofErr w:type="gramStart"/>
            <w:r>
              <w:rPr>
                <w:rFonts w:cs="Arial"/>
                <w:sz w:val="22"/>
                <w:szCs w:val="22"/>
                <w:lang w:val="en-GB" w:bidi="dv-MV"/>
              </w:rPr>
              <w:t>Hill</w:t>
            </w:r>
            <w:r w:rsidR="0092127B">
              <w:rPr>
                <w:rFonts w:cs="Arial"/>
                <w:sz w:val="22"/>
                <w:szCs w:val="22"/>
                <w:lang w:val="en-GB" w:bidi="dv-MV"/>
              </w:rPr>
              <w:t>;</w:t>
            </w:r>
            <w:proofErr w:type="gramEnd"/>
            <w:r>
              <w:rPr>
                <w:rFonts w:cs="Arial"/>
                <w:sz w:val="22"/>
                <w:szCs w:val="22"/>
                <w:lang w:val="en-GB" w:bidi="dv-MV"/>
              </w:rPr>
              <w:t xml:space="preserve"> </w:t>
            </w:r>
          </w:p>
          <w:p w14:paraId="746E04E9" w14:textId="77777777" w:rsidR="00143D17" w:rsidRDefault="00AF1145" w:rsidP="005B1D61">
            <w:pPr>
              <w:pStyle w:val="Header"/>
              <w:rPr>
                <w:rFonts w:cs="Arial"/>
                <w:sz w:val="22"/>
                <w:szCs w:val="22"/>
                <w:lang w:val="en-GB" w:bidi="dv-MV"/>
              </w:rPr>
            </w:pPr>
            <w:r>
              <w:rPr>
                <w:rFonts w:cs="Arial"/>
                <w:sz w:val="22"/>
                <w:szCs w:val="22"/>
                <w:lang w:val="en-GB" w:bidi="dv-MV"/>
              </w:rPr>
              <w:t xml:space="preserve">Carolyn Benny – Liverpool John </w:t>
            </w:r>
            <w:proofErr w:type="spellStart"/>
            <w:proofErr w:type="gramStart"/>
            <w:r>
              <w:rPr>
                <w:rFonts w:cs="Arial"/>
                <w:sz w:val="22"/>
                <w:szCs w:val="22"/>
                <w:lang w:val="en-GB" w:bidi="dv-MV"/>
              </w:rPr>
              <w:t>Moores</w:t>
            </w:r>
            <w:proofErr w:type="spellEnd"/>
            <w:r w:rsidR="0092127B">
              <w:rPr>
                <w:rFonts w:cs="Arial"/>
                <w:sz w:val="22"/>
                <w:szCs w:val="22"/>
                <w:lang w:val="en-GB" w:bidi="dv-MV"/>
              </w:rPr>
              <w:t>;</w:t>
            </w:r>
            <w:proofErr w:type="gramEnd"/>
            <w:r w:rsidR="0092127B">
              <w:rPr>
                <w:rFonts w:cs="Arial"/>
                <w:sz w:val="22"/>
                <w:szCs w:val="22"/>
                <w:lang w:val="en-GB" w:bidi="dv-MV"/>
              </w:rPr>
              <w:t xml:space="preserve"> </w:t>
            </w:r>
          </w:p>
          <w:p w14:paraId="378C9DD2" w14:textId="77777777" w:rsidR="00143D17" w:rsidRDefault="00AF1145" w:rsidP="005B1D61">
            <w:pPr>
              <w:pStyle w:val="Header"/>
              <w:rPr>
                <w:rFonts w:eastAsia="Calibri" w:cs="Arial"/>
                <w:color w:val="000000" w:themeColor="text1"/>
                <w:sz w:val="22"/>
                <w:szCs w:val="22"/>
              </w:rPr>
            </w:pPr>
            <w:r w:rsidRPr="001B3608">
              <w:rPr>
                <w:rFonts w:cs="Arial"/>
                <w:sz w:val="22"/>
                <w:szCs w:val="22"/>
                <w:lang w:val="en-GB" w:bidi="dv-MV"/>
              </w:rPr>
              <w:t xml:space="preserve">Graham Breckon - </w:t>
            </w:r>
            <w:r w:rsidRPr="001B3608">
              <w:rPr>
                <w:rFonts w:eastAsia="Calibri" w:cs="Arial"/>
                <w:color w:val="000000" w:themeColor="text1"/>
                <w:sz w:val="22"/>
                <w:szCs w:val="22"/>
              </w:rPr>
              <w:t xml:space="preserve">Countess of </w:t>
            </w:r>
            <w:proofErr w:type="gramStart"/>
            <w:r w:rsidRPr="001B3608">
              <w:rPr>
                <w:rFonts w:eastAsia="Calibri" w:cs="Arial"/>
                <w:color w:val="000000" w:themeColor="text1"/>
                <w:sz w:val="22"/>
                <w:szCs w:val="22"/>
              </w:rPr>
              <w:t>Chester</w:t>
            </w:r>
            <w:r>
              <w:rPr>
                <w:rFonts w:eastAsia="Calibri" w:cs="Arial"/>
                <w:color w:val="000000" w:themeColor="text1"/>
                <w:sz w:val="22"/>
                <w:szCs w:val="22"/>
              </w:rPr>
              <w:t>;</w:t>
            </w:r>
            <w:proofErr w:type="gramEnd"/>
            <w:r>
              <w:rPr>
                <w:rFonts w:eastAsia="Calibri" w:cs="Arial"/>
                <w:color w:val="000000" w:themeColor="text1"/>
                <w:sz w:val="22"/>
                <w:szCs w:val="22"/>
              </w:rPr>
              <w:t xml:space="preserve"> </w:t>
            </w:r>
          </w:p>
          <w:p w14:paraId="1ABC9FCC" w14:textId="77777777" w:rsidR="00143D17" w:rsidRDefault="00AF1145" w:rsidP="005B1D61">
            <w:pPr>
              <w:pStyle w:val="Header"/>
              <w:rPr>
                <w:rFonts w:cs="Arial"/>
                <w:sz w:val="22"/>
                <w:szCs w:val="22"/>
                <w:lang w:val="en-GB" w:bidi="dv-MV"/>
              </w:rPr>
            </w:pPr>
            <w:r w:rsidRPr="001B3608">
              <w:rPr>
                <w:rFonts w:cs="Arial"/>
                <w:sz w:val="22"/>
                <w:szCs w:val="22"/>
                <w:lang w:val="en-GB" w:bidi="dv-MV"/>
              </w:rPr>
              <w:t xml:space="preserve">Suzanne Ford – St Helens &amp; </w:t>
            </w:r>
            <w:proofErr w:type="gramStart"/>
            <w:r w:rsidRPr="001B3608">
              <w:rPr>
                <w:rFonts w:cs="Arial"/>
                <w:sz w:val="22"/>
                <w:szCs w:val="22"/>
                <w:lang w:val="en-GB" w:bidi="dv-MV"/>
              </w:rPr>
              <w:t>Knowsley</w:t>
            </w:r>
            <w:r w:rsidR="0092127B">
              <w:rPr>
                <w:rFonts w:cs="Arial"/>
                <w:sz w:val="22"/>
                <w:szCs w:val="22"/>
                <w:lang w:val="en-GB" w:bidi="dv-MV"/>
              </w:rPr>
              <w:t>;</w:t>
            </w:r>
            <w:proofErr w:type="gramEnd"/>
            <w:r w:rsidR="00227896">
              <w:rPr>
                <w:rFonts w:cs="Arial"/>
                <w:sz w:val="22"/>
                <w:szCs w:val="22"/>
                <w:lang w:val="en-GB" w:bidi="dv-MV"/>
              </w:rPr>
              <w:t xml:space="preserve"> </w:t>
            </w:r>
          </w:p>
          <w:p w14:paraId="4955747B" w14:textId="77777777" w:rsidR="00143D17" w:rsidRDefault="00227896" w:rsidP="005B1D61">
            <w:pPr>
              <w:pStyle w:val="Header"/>
              <w:rPr>
                <w:rFonts w:cs="Arial"/>
                <w:sz w:val="22"/>
                <w:szCs w:val="22"/>
                <w:lang w:val="en-GB" w:bidi="dv-MV"/>
              </w:rPr>
            </w:pPr>
            <w:r>
              <w:rPr>
                <w:rFonts w:cs="Arial"/>
                <w:sz w:val="22"/>
                <w:szCs w:val="22"/>
                <w:lang w:val="en-GB" w:bidi="dv-MV"/>
              </w:rPr>
              <w:t xml:space="preserve">Natalie Hall – </w:t>
            </w:r>
            <w:proofErr w:type="spellStart"/>
            <w:proofErr w:type="gramStart"/>
            <w:r>
              <w:rPr>
                <w:rFonts w:cs="Arial"/>
                <w:sz w:val="22"/>
                <w:szCs w:val="22"/>
                <w:lang w:val="en-GB" w:bidi="dv-MV"/>
              </w:rPr>
              <w:t>Alderhey</w:t>
            </w:r>
            <w:proofErr w:type="spellEnd"/>
            <w:r w:rsidR="0092127B">
              <w:rPr>
                <w:rFonts w:cs="Arial"/>
                <w:sz w:val="22"/>
                <w:szCs w:val="22"/>
                <w:lang w:val="en-GB" w:bidi="dv-MV"/>
              </w:rPr>
              <w:t>;</w:t>
            </w:r>
            <w:proofErr w:type="gramEnd"/>
            <w:r w:rsidR="0092127B">
              <w:rPr>
                <w:rFonts w:cs="Arial"/>
                <w:sz w:val="22"/>
                <w:szCs w:val="22"/>
                <w:lang w:val="en-GB" w:bidi="dv-MV"/>
              </w:rPr>
              <w:t xml:space="preserve"> </w:t>
            </w:r>
          </w:p>
          <w:p w14:paraId="4F045835" w14:textId="77777777" w:rsidR="00143D17" w:rsidRDefault="00295BF8" w:rsidP="005B1D61">
            <w:pPr>
              <w:pStyle w:val="Header"/>
              <w:rPr>
                <w:rFonts w:eastAsia="Calibri" w:cs="Arial"/>
                <w:color w:val="000000" w:themeColor="text1"/>
                <w:sz w:val="22"/>
                <w:szCs w:val="22"/>
              </w:rPr>
            </w:pPr>
            <w:r w:rsidRPr="001B3608">
              <w:rPr>
                <w:rFonts w:cs="Arial"/>
                <w:sz w:val="22"/>
                <w:szCs w:val="22"/>
                <w:lang w:val="en-GB" w:bidi="dv-MV"/>
              </w:rPr>
              <w:t xml:space="preserve">Maureen Horrigan - </w:t>
            </w:r>
            <w:r w:rsidRPr="001B3608">
              <w:rPr>
                <w:rFonts w:eastAsia="Calibri" w:cs="Arial"/>
                <w:color w:val="000000" w:themeColor="text1"/>
                <w:sz w:val="22"/>
                <w:szCs w:val="22"/>
              </w:rPr>
              <w:t xml:space="preserve">Liverpool Heart and </w:t>
            </w:r>
            <w:proofErr w:type="gramStart"/>
            <w:r w:rsidRPr="001B3608">
              <w:rPr>
                <w:rFonts w:eastAsia="Calibri" w:cs="Arial"/>
                <w:color w:val="000000" w:themeColor="text1"/>
                <w:sz w:val="22"/>
                <w:szCs w:val="22"/>
              </w:rPr>
              <w:t>Chest</w:t>
            </w:r>
            <w:r w:rsidR="0092127B">
              <w:rPr>
                <w:rFonts w:eastAsia="Calibri" w:cs="Arial"/>
                <w:color w:val="000000" w:themeColor="text1"/>
                <w:sz w:val="22"/>
                <w:szCs w:val="22"/>
              </w:rPr>
              <w:t>;</w:t>
            </w:r>
            <w:proofErr w:type="gramEnd"/>
            <w:r>
              <w:rPr>
                <w:rFonts w:eastAsia="Calibri" w:cs="Arial"/>
                <w:color w:val="000000" w:themeColor="text1"/>
                <w:sz w:val="22"/>
                <w:szCs w:val="22"/>
              </w:rPr>
              <w:t xml:space="preserve"> </w:t>
            </w:r>
          </w:p>
          <w:p w14:paraId="6FF5F7D1" w14:textId="77777777" w:rsidR="00143D17" w:rsidRDefault="00D51C55" w:rsidP="005B1D61">
            <w:pPr>
              <w:pStyle w:val="Header"/>
              <w:rPr>
                <w:rFonts w:cs="Arial"/>
                <w:sz w:val="22"/>
                <w:szCs w:val="22"/>
                <w:lang w:val="en-GB" w:bidi="dv-MV"/>
              </w:rPr>
            </w:pPr>
            <w:r>
              <w:rPr>
                <w:rFonts w:cs="Arial"/>
                <w:sz w:val="22"/>
                <w:szCs w:val="22"/>
                <w:lang w:val="en-GB" w:bidi="dv-MV"/>
              </w:rPr>
              <w:t xml:space="preserve">Margaret </w:t>
            </w:r>
            <w:proofErr w:type="spellStart"/>
            <w:r>
              <w:rPr>
                <w:rFonts w:cs="Arial"/>
                <w:sz w:val="22"/>
                <w:szCs w:val="22"/>
                <w:lang w:val="en-GB" w:bidi="dv-MV"/>
              </w:rPr>
              <w:t>O’Mahony</w:t>
            </w:r>
            <w:proofErr w:type="spellEnd"/>
            <w:r>
              <w:rPr>
                <w:rFonts w:cs="Arial"/>
                <w:sz w:val="22"/>
                <w:szCs w:val="22"/>
                <w:lang w:val="en-GB" w:bidi="dv-MV"/>
              </w:rPr>
              <w:t xml:space="preserve"> – Mersey &amp; West </w:t>
            </w:r>
            <w:proofErr w:type="gramStart"/>
            <w:r>
              <w:rPr>
                <w:rFonts w:cs="Arial"/>
                <w:sz w:val="22"/>
                <w:szCs w:val="22"/>
                <w:lang w:val="en-GB" w:bidi="dv-MV"/>
              </w:rPr>
              <w:t>Lancs;</w:t>
            </w:r>
            <w:proofErr w:type="gramEnd"/>
            <w:r w:rsidR="0092127B">
              <w:rPr>
                <w:rFonts w:cs="Arial"/>
                <w:sz w:val="22"/>
                <w:szCs w:val="22"/>
                <w:lang w:val="en-GB" w:bidi="dv-MV"/>
              </w:rPr>
              <w:t xml:space="preserve"> </w:t>
            </w:r>
          </w:p>
          <w:p w14:paraId="570AFA26" w14:textId="77777777" w:rsidR="00143D17" w:rsidRDefault="0092127B" w:rsidP="005B1D61">
            <w:pPr>
              <w:pStyle w:val="Header"/>
              <w:rPr>
                <w:rFonts w:cs="Arial"/>
                <w:sz w:val="22"/>
                <w:szCs w:val="22"/>
                <w:lang w:val="en-GB" w:bidi="dv-MV"/>
              </w:rPr>
            </w:pPr>
            <w:r>
              <w:rPr>
                <w:rFonts w:cs="Arial"/>
                <w:sz w:val="22"/>
                <w:szCs w:val="22"/>
                <w:lang w:val="en-GB" w:bidi="dv-MV"/>
              </w:rPr>
              <w:t xml:space="preserve">Razia Nazir – Bridgewater </w:t>
            </w:r>
            <w:proofErr w:type="gramStart"/>
            <w:r>
              <w:rPr>
                <w:rFonts w:cs="Arial"/>
                <w:sz w:val="22"/>
                <w:szCs w:val="22"/>
                <w:lang w:val="en-GB" w:bidi="dv-MV"/>
              </w:rPr>
              <w:t>Community;</w:t>
            </w:r>
            <w:proofErr w:type="gramEnd"/>
            <w:r w:rsidR="00D51C55">
              <w:rPr>
                <w:rFonts w:cs="Arial"/>
                <w:sz w:val="22"/>
                <w:szCs w:val="22"/>
                <w:lang w:val="en-GB" w:bidi="dv-MV"/>
              </w:rPr>
              <w:t xml:space="preserve"> </w:t>
            </w:r>
          </w:p>
          <w:p w14:paraId="29D3F331" w14:textId="77777777" w:rsidR="00143D17" w:rsidRDefault="00D51C55" w:rsidP="005B1D61">
            <w:pPr>
              <w:pStyle w:val="Header"/>
              <w:rPr>
                <w:rFonts w:cs="Arial"/>
                <w:sz w:val="22"/>
                <w:szCs w:val="22"/>
                <w:lang w:val="en-GB" w:bidi="dv-MV"/>
              </w:rPr>
            </w:pPr>
            <w:r>
              <w:rPr>
                <w:rFonts w:cs="Arial"/>
                <w:sz w:val="22"/>
                <w:szCs w:val="22"/>
                <w:lang w:val="en-GB" w:bidi="dv-MV"/>
              </w:rPr>
              <w:t xml:space="preserve">Yvonne Stubbington – Mid </w:t>
            </w:r>
            <w:proofErr w:type="gramStart"/>
            <w:r>
              <w:rPr>
                <w:rFonts w:cs="Arial"/>
                <w:sz w:val="22"/>
                <w:szCs w:val="22"/>
                <w:lang w:val="en-GB" w:bidi="dv-MV"/>
              </w:rPr>
              <w:t>Mersey;</w:t>
            </w:r>
            <w:proofErr w:type="gramEnd"/>
            <w:r>
              <w:rPr>
                <w:rFonts w:cs="Arial"/>
                <w:sz w:val="22"/>
                <w:szCs w:val="22"/>
                <w:lang w:val="en-GB" w:bidi="dv-MV"/>
              </w:rPr>
              <w:t xml:space="preserve"> </w:t>
            </w:r>
          </w:p>
          <w:p w14:paraId="0E756A0E" w14:textId="77777777" w:rsidR="00143D17" w:rsidRDefault="00AF1145" w:rsidP="005B1D61">
            <w:pPr>
              <w:pStyle w:val="Header"/>
              <w:rPr>
                <w:rFonts w:cs="Arial"/>
                <w:sz w:val="22"/>
                <w:szCs w:val="22"/>
                <w:lang w:val="en-GB" w:bidi="dv-MV"/>
              </w:rPr>
            </w:pPr>
            <w:r>
              <w:rPr>
                <w:rFonts w:cs="Arial"/>
                <w:sz w:val="22"/>
                <w:szCs w:val="22"/>
                <w:lang w:val="en-GB" w:bidi="dv-MV"/>
              </w:rPr>
              <w:t xml:space="preserve">Alison Thornley – East Cheshire NHS </w:t>
            </w:r>
            <w:proofErr w:type="gramStart"/>
            <w:r>
              <w:rPr>
                <w:rFonts w:cs="Arial"/>
                <w:sz w:val="22"/>
                <w:szCs w:val="22"/>
                <w:lang w:val="en-GB" w:bidi="dv-MV"/>
              </w:rPr>
              <w:t>Trust;</w:t>
            </w:r>
            <w:proofErr w:type="gramEnd"/>
            <w:r>
              <w:rPr>
                <w:rFonts w:cs="Arial"/>
                <w:sz w:val="22"/>
                <w:szCs w:val="22"/>
                <w:lang w:val="en-GB" w:bidi="dv-MV"/>
              </w:rPr>
              <w:t xml:space="preserve"> </w:t>
            </w:r>
          </w:p>
          <w:p w14:paraId="44D1B2BB" w14:textId="77777777" w:rsidR="00143D17" w:rsidRDefault="00AF1145" w:rsidP="005B1D61">
            <w:pPr>
              <w:pStyle w:val="Header"/>
              <w:rPr>
                <w:rFonts w:cs="Arial"/>
                <w:sz w:val="22"/>
                <w:szCs w:val="22"/>
                <w:lang w:val="en-GB" w:bidi="dv-MV"/>
              </w:rPr>
            </w:pPr>
            <w:r>
              <w:rPr>
                <w:rFonts w:cs="Arial"/>
                <w:sz w:val="22"/>
                <w:szCs w:val="22"/>
                <w:lang w:val="en-GB" w:bidi="dv-MV"/>
              </w:rPr>
              <w:t xml:space="preserve">Anne Williams – University of </w:t>
            </w:r>
            <w:proofErr w:type="gramStart"/>
            <w:r>
              <w:rPr>
                <w:rFonts w:cs="Arial"/>
                <w:sz w:val="22"/>
                <w:szCs w:val="22"/>
                <w:lang w:val="en-GB" w:bidi="dv-MV"/>
              </w:rPr>
              <w:t>Chester</w:t>
            </w:r>
            <w:r w:rsidR="002C4E01">
              <w:rPr>
                <w:rFonts w:cs="Arial"/>
                <w:sz w:val="22"/>
                <w:szCs w:val="22"/>
                <w:lang w:val="en-GB" w:bidi="dv-MV"/>
              </w:rPr>
              <w:t>;</w:t>
            </w:r>
            <w:proofErr w:type="gramEnd"/>
            <w:r w:rsidR="002C4E01">
              <w:rPr>
                <w:rFonts w:cs="Arial"/>
                <w:sz w:val="22"/>
                <w:szCs w:val="22"/>
                <w:lang w:val="en-GB" w:bidi="dv-MV"/>
              </w:rPr>
              <w:t xml:space="preserve"> </w:t>
            </w:r>
          </w:p>
          <w:p w14:paraId="77638F80" w14:textId="49726677" w:rsidR="0018130B" w:rsidRDefault="002C4E01" w:rsidP="005B1D61">
            <w:pPr>
              <w:pStyle w:val="Header"/>
              <w:rPr>
                <w:rFonts w:eastAsia="Calibri" w:cs="Arial"/>
                <w:color w:val="000000" w:themeColor="text1"/>
                <w:sz w:val="22"/>
                <w:szCs w:val="22"/>
              </w:rPr>
            </w:pPr>
            <w:r>
              <w:rPr>
                <w:rFonts w:eastAsia="Calibri" w:cs="Arial"/>
                <w:color w:val="000000" w:themeColor="text1"/>
                <w:sz w:val="22"/>
                <w:szCs w:val="22"/>
              </w:rPr>
              <w:t>Gemma Wright – Liverpool John Moore’s</w:t>
            </w:r>
            <w:r w:rsidR="00295BF8">
              <w:rPr>
                <w:rFonts w:cs="Arial"/>
                <w:sz w:val="22"/>
                <w:szCs w:val="22"/>
                <w:lang w:val="en-GB" w:bidi="dv-MV"/>
              </w:rPr>
              <w:t>.</w:t>
            </w:r>
          </w:p>
          <w:p w14:paraId="1BB8138C" w14:textId="508D764C" w:rsidR="005B1D61" w:rsidRPr="005B1D61" w:rsidRDefault="005B1D61" w:rsidP="005B1D61">
            <w:pPr>
              <w:pStyle w:val="Header"/>
              <w:rPr>
                <w:rFonts w:eastAsia="Calibri" w:cs="Arial"/>
                <w:color w:val="000000" w:themeColor="text1"/>
                <w:sz w:val="22"/>
                <w:szCs w:val="22"/>
              </w:rPr>
            </w:pPr>
          </w:p>
        </w:tc>
      </w:tr>
    </w:tbl>
    <w:p w14:paraId="4F303976" w14:textId="77777777" w:rsidR="0018130B" w:rsidRDefault="0018130B">
      <w:pPr>
        <w:rPr>
          <w:rFonts w:cs="Arial"/>
          <w:sz w:val="22"/>
          <w:szCs w:val="22"/>
          <w:lang w:val="en-GB" w:bidi="dv-MV"/>
        </w:rPr>
        <w:sectPr w:rsidR="0018130B">
          <w:type w:val="continuous"/>
          <w:pgSz w:w="11906" w:h="16838" w:code="9"/>
          <w:pgMar w:top="1440" w:right="964" w:bottom="510" w:left="964" w:header="720" w:footer="301" w:gutter="0"/>
          <w:paperSrc w:first="4" w:other="4"/>
          <w:cols w:space="851"/>
          <w:docGrid w:linePitch="326"/>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512"/>
        <w:gridCol w:w="1560"/>
      </w:tblGrid>
      <w:tr w:rsidR="00E749D8" w14:paraId="5591186E" w14:textId="77777777">
        <w:trPr>
          <w:trHeight w:val="463"/>
        </w:trPr>
        <w:tc>
          <w:tcPr>
            <w:tcW w:w="1101" w:type="dxa"/>
            <w:tcBorders>
              <w:bottom w:val="single" w:sz="4" w:space="0" w:color="auto"/>
              <w:right w:val="single" w:sz="4" w:space="0" w:color="auto"/>
            </w:tcBorders>
            <w:shd w:val="clear" w:color="auto" w:fill="E6E6E6"/>
            <w:vAlign w:val="center"/>
          </w:tcPr>
          <w:p w14:paraId="29DBBCDF" w14:textId="77777777" w:rsidR="0018130B" w:rsidRDefault="0018130B">
            <w:pPr>
              <w:pStyle w:val="Header"/>
              <w:ind w:left="34"/>
              <w:jc w:val="center"/>
              <w:rPr>
                <w:b/>
                <w:sz w:val="22"/>
                <w:szCs w:val="22"/>
                <w:lang w:val="en-GB" w:bidi="dv-MV"/>
              </w:rPr>
            </w:pPr>
            <w:r>
              <w:rPr>
                <w:b/>
                <w:sz w:val="22"/>
                <w:szCs w:val="22"/>
                <w:lang w:val="en-GB" w:bidi="dv-MV"/>
              </w:rPr>
              <w:t>NO</w:t>
            </w:r>
          </w:p>
        </w:tc>
        <w:tc>
          <w:tcPr>
            <w:tcW w:w="7512" w:type="dxa"/>
            <w:tcBorders>
              <w:left w:val="single" w:sz="4" w:space="0" w:color="auto"/>
              <w:bottom w:val="single" w:sz="4" w:space="0" w:color="auto"/>
            </w:tcBorders>
            <w:shd w:val="clear" w:color="auto" w:fill="E6E6E6"/>
            <w:vAlign w:val="center"/>
          </w:tcPr>
          <w:p w14:paraId="6DE97D71" w14:textId="77777777" w:rsidR="0018130B" w:rsidRDefault="0018130B">
            <w:pPr>
              <w:pStyle w:val="Header"/>
              <w:ind w:left="34"/>
              <w:jc w:val="center"/>
              <w:rPr>
                <w:b/>
                <w:sz w:val="22"/>
                <w:szCs w:val="22"/>
                <w:lang w:val="en-GB" w:bidi="dv-MV"/>
              </w:rPr>
            </w:pPr>
            <w:r>
              <w:rPr>
                <w:b/>
                <w:sz w:val="22"/>
                <w:szCs w:val="22"/>
                <w:lang w:val="en-GB" w:bidi="dv-MV"/>
              </w:rPr>
              <w:t>MINUTES</w:t>
            </w:r>
          </w:p>
        </w:tc>
        <w:tc>
          <w:tcPr>
            <w:tcW w:w="1560" w:type="dxa"/>
            <w:tcBorders>
              <w:bottom w:val="single" w:sz="4" w:space="0" w:color="auto"/>
            </w:tcBorders>
            <w:shd w:val="clear" w:color="auto" w:fill="E6E6E6"/>
            <w:vAlign w:val="center"/>
          </w:tcPr>
          <w:p w14:paraId="317E4E5D" w14:textId="77777777" w:rsidR="0018130B" w:rsidRDefault="0018130B">
            <w:pPr>
              <w:pStyle w:val="Header"/>
              <w:ind w:left="34"/>
              <w:jc w:val="center"/>
              <w:rPr>
                <w:b/>
                <w:sz w:val="22"/>
                <w:szCs w:val="22"/>
                <w:lang w:val="en-GB" w:bidi="dv-MV"/>
              </w:rPr>
            </w:pPr>
            <w:r>
              <w:rPr>
                <w:b/>
                <w:sz w:val="22"/>
                <w:szCs w:val="22"/>
                <w:lang w:val="en-GB" w:bidi="dv-MV"/>
              </w:rPr>
              <w:t>ACTION</w:t>
            </w:r>
          </w:p>
        </w:tc>
      </w:tr>
      <w:tr w:rsidR="00E749D8" w14:paraId="2056A51D" w14:textId="77777777">
        <w:trPr>
          <w:trHeight w:val="430"/>
        </w:trPr>
        <w:tc>
          <w:tcPr>
            <w:tcW w:w="1101" w:type="dxa"/>
            <w:tcBorders>
              <w:bottom w:val="single" w:sz="4" w:space="0" w:color="auto"/>
              <w:right w:val="single" w:sz="4" w:space="0" w:color="auto"/>
            </w:tcBorders>
          </w:tcPr>
          <w:p w14:paraId="3A631B36" w14:textId="3D1F59C8" w:rsidR="0018130B" w:rsidRDefault="00F850CC">
            <w:pPr>
              <w:pStyle w:val="Header"/>
              <w:jc w:val="center"/>
              <w:rPr>
                <w:sz w:val="22"/>
                <w:szCs w:val="22"/>
                <w:lang w:val="en-GB" w:bidi="dv-MV"/>
              </w:rPr>
            </w:pPr>
            <w:r>
              <w:rPr>
                <w:sz w:val="22"/>
                <w:szCs w:val="22"/>
                <w:lang w:val="en-GB" w:bidi="dv-MV"/>
              </w:rPr>
              <w:t>1</w:t>
            </w:r>
          </w:p>
        </w:tc>
        <w:tc>
          <w:tcPr>
            <w:tcW w:w="7512" w:type="dxa"/>
            <w:tcBorders>
              <w:left w:val="single" w:sz="4" w:space="0" w:color="auto"/>
              <w:bottom w:val="single" w:sz="4" w:space="0" w:color="auto"/>
            </w:tcBorders>
          </w:tcPr>
          <w:p w14:paraId="0717CC00" w14:textId="77777777" w:rsidR="0018130B" w:rsidRDefault="0018130B">
            <w:pPr>
              <w:pStyle w:val="Header"/>
              <w:ind w:left="34"/>
              <w:rPr>
                <w:b/>
                <w:sz w:val="22"/>
                <w:szCs w:val="22"/>
                <w:lang w:val="en-GB" w:bidi="dv-MV"/>
              </w:rPr>
            </w:pPr>
            <w:r>
              <w:rPr>
                <w:b/>
                <w:sz w:val="22"/>
                <w:szCs w:val="22"/>
                <w:lang w:val="en-GB" w:bidi="dv-MV"/>
              </w:rPr>
              <w:t>MINUTES OF THE PREVIOUS MEETING</w:t>
            </w:r>
          </w:p>
          <w:p w14:paraId="7E5E17A9" w14:textId="77777777" w:rsidR="00F850CC" w:rsidRDefault="00F850CC">
            <w:pPr>
              <w:pStyle w:val="Header"/>
              <w:ind w:left="34"/>
              <w:rPr>
                <w:sz w:val="22"/>
                <w:szCs w:val="22"/>
                <w:lang w:val="en-GB" w:bidi="dv-MV"/>
              </w:rPr>
            </w:pPr>
          </w:p>
          <w:p w14:paraId="1E5FFA9B" w14:textId="6C4742FA" w:rsidR="0018130B" w:rsidRDefault="00D51C55">
            <w:pPr>
              <w:pStyle w:val="Header"/>
              <w:ind w:left="34"/>
              <w:rPr>
                <w:sz w:val="22"/>
                <w:szCs w:val="22"/>
                <w:lang w:val="en-GB" w:bidi="dv-MV"/>
              </w:rPr>
            </w:pPr>
            <w:r>
              <w:rPr>
                <w:sz w:val="22"/>
                <w:szCs w:val="22"/>
                <w:lang w:val="en-GB" w:bidi="dv-MV"/>
              </w:rPr>
              <w:t>Need to review and update notes on website</w:t>
            </w:r>
            <w:r w:rsidR="00CA4020">
              <w:rPr>
                <w:sz w:val="22"/>
                <w:szCs w:val="22"/>
                <w:lang w:val="en-GB" w:bidi="dv-MV"/>
              </w:rPr>
              <w:t>.</w:t>
            </w:r>
          </w:p>
          <w:p w14:paraId="36F9C643" w14:textId="77777777" w:rsidR="00F850CC" w:rsidRDefault="00F850CC">
            <w:pPr>
              <w:pStyle w:val="Header"/>
              <w:ind w:left="34"/>
              <w:rPr>
                <w:b/>
                <w:sz w:val="22"/>
                <w:szCs w:val="22"/>
                <w:lang w:val="en-GB" w:bidi="dv-MV"/>
              </w:rPr>
            </w:pPr>
          </w:p>
        </w:tc>
        <w:tc>
          <w:tcPr>
            <w:tcW w:w="1560" w:type="dxa"/>
            <w:tcBorders>
              <w:bottom w:val="single" w:sz="4" w:space="0" w:color="auto"/>
            </w:tcBorders>
          </w:tcPr>
          <w:p w14:paraId="2EB42C67" w14:textId="77777777" w:rsidR="0018130B" w:rsidRDefault="0018130B">
            <w:pPr>
              <w:pStyle w:val="Header"/>
              <w:rPr>
                <w:sz w:val="22"/>
                <w:szCs w:val="22"/>
                <w:lang w:val="en-GB" w:bidi="dv-MV"/>
              </w:rPr>
            </w:pPr>
          </w:p>
          <w:p w14:paraId="2737BCE7" w14:textId="442F7924" w:rsidR="00D51C55" w:rsidRDefault="00D51C55">
            <w:pPr>
              <w:pStyle w:val="Header"/>
              <w:rPr>
                <w:sz w:val="22"/>
                <w:szCs w:val="22"/>
                <w:lang w:val="en-GB" w:bidi="dv-MV"/>
              </w:rPr>
            </w:pPr>
            <w:r>
              <w:rPr>
                <w:sz w:val="22"/>
                <w:szCs w:val="22"/>
                <w:lang w:val="en-GB" w:bidi="dv-MV"/>
              </w:rPr>
              <w:t>SS/TO</w:t>
            </w:r>
          </w:p>
        </w:tc>
      </w:tr>
      <w:tr w:rsidR="00E749D8" w14:paraId="29EFA2D2" w14:textId="77777777">
        <w:trPr>
          <w:trHeight w:val="430"/>
        </w:trPr>
        <w:tc>
          <w:tcPr>
            <w:tcW w:w="1101" w:type="dxa"/>
            <w:tcBorders>
              <w:bottom w:val="single" w:sz="4" w:space="0" w:color="auto"/>
              <w:right w:val="single" w:sz="4" w:space="0" w:color="auto"/>
            </w:tcBorders>
          </w:tcPr>
          <w:p w14:paraId="3709100B" w14:textId="76C42E29" w:rsidR="0018130B" w:rsidRDefault="00F850CC">
            <w:pPr>
              <w:pStyle w:val="Header"/>
              <w:jc w:val="center"/>
              <w:rPr>
                <w:sz w:val="22"/>
                <w:szCs w:val="22"/>
                <w:lang w:val="en-GB" w:bidi="dv-MV"/>
              </w:rPr>
            </w:pPr>
            <w:r>
              <w:rPr>
                <w:sz w:val="22"/>
                <w:szCs w:val="22"/>
                <w:lang w:val="en-GB" w:bidi="dv-MV"/>
              </w:rPr>
              <w:t>2</w:t>
            </w:r>
          </w:p>
        </w:tc>
        <w:tc>
          <w:tcPr>
            <w:tcW w:w="7512" w:type="dxa"/>
            <w:tcBorders>
              <w:left w:val="single" w:sz="4" w:space="0" w:color="auto"/>
              <w:bottom w:val="single" w:sz="4" w:space="0" w:color="auto"/>
            </w:tcBorders>
          </w:tcPr>
          <w:p w14:paraId="71B94CE9" w14:textId="77777777" w:rsidR="0018130B" w:rsidRDefault="0018130B">
            <w:pPr>
              <w:pStyle w:val="Header"/>
              <w:ind w:left="34"/>
              <w:rPr>
                <w:b/>
                <w:sz w:val="22"/>
                <w:szCs w:val="22"/>
                <w:lang w:val="en-GB" w:bidi="dv-MV"/>
              </w:rPr>
            </w:pPr>
            <w:r>
              <w:rPr>
                <w:b/>
                <w:sz w:val="22"/>
                <w:szCs w:val="22"/>
                <w:lang w:val="en-GB" w:bidi="dv-MV"/>
              </w:rPr>
              <w:t>MATTERS ARISING AND ACTION LOG</w:t>
            </w:r>
          </w:p>
          <w:p w14:paraId="379472D8" w14:textId="77777777" w:rsidR="00F850CC" w:rsidRDefault="00F850CC">
            <w:pPr>
              <w:pStyle w:val="Header"/>
              <w:ind w:left="34"/>
              <w:rPr>
                <w:b/>
                <w:sz w:val="22"/>
                <w:szCs w:val="22"/>
                <w:lang w:val="en-GB" w:bidi="dv-MV"/>
              </w:rPr>
            </w:pPr>
          </w:p>
          <w:p w14:paraId="78573BD8" w14:textId="6817D38E" w:rsidR="00F850CC" w:rsidRPr="00F850CC" w:rsidRDefault="00D51C55" w:rsidP="00F850CC">
            <w:pPr>
              <w:pStyle w:val="Header"/>
              <w:ind w:left="34"/>
              <w:rPr>
                <w:b/>
                <w:sz w:val="14"/>
                <w:szCs w:val="14"/>
                <w:lang w:val="en-GB" w:bidi="dv-MV"/>
              </w:rPr>
            </w:pPr>
            <w:r>
              <w:rPr>
                <w:color w:val="000000"/>
                <w:sz w:val="22"/>
                <w:szCs w:val="22"/>
              </w:rPr>
              <w:t>N/B</w:t>
            </w:r>
          </w:p>
          <w:p w14:paraId="6CC87B75" w14:textId="77777777" w:rsidR="0018130B" w:rsidRDefault="0018130B">
            <w:pPr>
              <w:pStyle w:val="Header"/>
              <w:ind w:left="34"/>
              <w:rPr>
                <w:sz w:val="22"/>
                <w:szCs w:val="22"/>
                <w:lang w:val="en-GB" w:bidi="dv-MV"/>
              </w:rPr>
            </w:pPr>
          </w:p>
        </w:tc>
        <w:tc>
          <w:tcPr>
            <w:tcW w:w="1560" w:type="dxa"/>
            <w:tcBorders>
              <w:bottom w:val="single" w:sz="4" w:space="0" w:color="auto"/>
            </w:tcBorders>
          </w:tcPr>
          <w:p w14:paraId="3185AE45" w14:textId="77777777" w:rsidR="0018130B" w:rsidRDefault="0018130B">
            <w:pPr>
              <w:pStyle w:val="Header"/>
              <w:rPr>
                <w:sz w:val="22"/>
                <w:szCs w:val="22"/>
                <w:lang w:val="en-GB" w:bidi="dv-MV"/>
              </w:rPr>
            </w:pPr>
          </w:p>
          <w:p w14:paraId="6235183C" w14:textId="751BCCEB" w:rsidR="00A36398" w:rsidRDefault="00A36398">
            <w:pPr>
              <w:pStyle w:val="Header"/>
              <w:rPr>
                <w:sz w:val="22"/>
                <w:szCs w:val="22"/>
                <w:lang w:val="en-GB" w:bidi="dv-MV"/>
              </w:rPr>
            </w:pPr>
          </w:p>
        </w:tc>
      </w:tr>
      <w:tr w:rsidR="00E749D8" w14:paraId="550341F6" w14:textId="77777777">
        <w:trPr>
          <w:trHeight w:val="430"/>
        </w:trPr>
        <w:tc>
          <w:tcPr>
            <w:tcW w:w="1101" w:type="dxa"/>
            <w:tcBorders>
              <w:bottom w:val="single" w:sz="4" w:space="0" w:color="auto"/>
              <w:right w:val="single" w:sz="4" w:space="0" w:color="auto"/>
            </w:tcBorders>
          </w:tcPr>
          <w:p w14:paraId="694610C7" w14:textId="5F2BD94C" w:rsidR="0018130B" w:rsidRDefault="00F850CC">
            <w:pPr>
              <w:pStyle w:val="Header"/>
              <w:jc w:val="center"/>
              <w:rPr>
                <w:sz w:val="22"/>
                <w:szCs w:val="22"/>
                <w:lang w:val="en-GB" w:bidi="dv-MV"/>
              </w:rPr>
            </w:pPr>
            <w:r>
              <w:rPr>
                <w:sz w:val="22"/>
                <w:szCs w:val="22"/>
                <w:lang w:val="en-GB" w:bidi="dv-MV"/>
              </w:rPr>
              <w:t>3</w:t>
            </w:r>
          </w:p>
        </w:tc>
        <w:tc>
          <w:tcPr>
            <w:tcW w:w="7512" w:type="dxa"/>
            <w:tcBorders>
              <w:left w:val="single" w:sz="4" w:space="0" w:color="auto"/>
              <w:bottom w:val="single" w:sz="4" w:space="0" w:color="auto"/>
            </w:tcBorders>
          </w:tcPr>
          <w:p w14:paraId="23BB95B2" w14:textId="5A455F84" w:rsidR="0018130B" w:rsidRPr="00FB0986" w:rsidRDefault="00D51C55">
            <w:pPr>
              <w:pStyle w:val="Header"/>
              <w:ind w:left="34"/>
              <w:rPr>
                <w:b/>
                <w:bCs/>
                <w:sz w:val="22"/>
                <w:szCs w:val="22"/>
                <w:lang w:val="en-GB" w:bidi="dv-MV"/>
              </w:rPr>
            </w:pPr>
            <w:r>
              <w:rPr>
                <w:b/>
                <w:bCs/>
                <w:sz w:val="22"/>
                <w:szCs w:val="22"/>
                <w:lang w:val="en-GB" w:bidi="dv-MV"/>
              </w:rPr>
              <w:t>Policies and procedures</w:t>
            </w:r>
          </w:p>
          <w:p w14:paraId="6E6A863B" w14:textId="77777777" w:rsidR="0018130B" w:rsidRPr="00FB0986" w:rsidRDefault="0018130B">
            <w:pPr>
              <w:pStyle w:val="Header"/>
              <w:ind w:left="34"/>
              <w:rPr>
                <w:sz w:val="22"/>
                <w:szCs w:val="22"/>
                <w:lang w:val="en-GB" w:bidi="dv-MV"/>
              </w:rPr>
            </w:pPr>
          </w:p>
          <w:p w14:paraId="07AC8AF6" w14:textId="0370BAE1" w:rsidR="0018130B" w:rsidRPr="00FB0986" w:rsidRDefault="00D51C55" w:rsidP="00F850CC">
            <w:pPr>
              <w:pStyle w:val="Header"/>
              <w:rPr>
                <w:bCs/>
                <w:sz w:val="22"/>
                <w:szCs w:val="22"/>
                <w:lang w:val="en-GB" w:bidi="dv-MV"/>
              </w:rPr>
            </w:pPr>
            <w:r>
              <w:rPr>
                <w:bCs/>
                <w:sz w:val="22"/>
                <w:szCs w:val="22"/>
                <w:lang w:val="en-GB" w:bidi="dv-MV"/>
              </w:rPr>
              <w:t>GB – Only have documentation for marketing and collection development (plans rather than policies).  Don’t have any procedures, just a series of flowcharts.  Doesn’t contribute to the Document Library in the Trust.</w:t>
            </w:r>
          </w:p>
          <w:p w14:paraId="511E26CF" w14:textId="77777777" w:rsidR="001E6292" w:rsidRPr="00FB0986" w:rsidRDefault="001E6292" w:rsidP="00F850CC">
            <w:pPr>
              <w:pStyle w:val="Header"/>
              <w:rPr>
                <w:bCs/>
                <w:sz w:val="22"/>
                <w:szCs w:val="22"/>
                <w:lang w:val="en-GB" w:bidi="dv-MV"/>
              </w:rPr>
            </w:pPr>
          </w:p>
          <w:p w14:paraId="0DADE27D" w14:textId="35B87209" w:rsidR="00C22720" w:rsidRDefault="00D51C55" w:rsidP="00F850CC">
            <w:pPr>
              <w:pStyle w:val="Header"/>
              <w:rPr>
                <w:bCs/>
                <w:sz w:val="22"/>
                <w:szCs w:val="22"/>
                <w:lang w:val="en-GB" w:bidi="dv-MV"/>
              </w:rPr>
            </w:pPr>
            <w:r>
              <w:rPr>
                <w:bCs/>
                <w:sz w:val="22"/>
                <w:szCs w:val="22"/>
                <w:lang w:val="en-GB" w:bidi="dv-MV"/>
              </w:rPr>
              <w:t>SS</w:t>
            </w:r>
            <w:r w:rsidR="001E6292" w:rsidRPr="00FB0986">
              <w:rPr>
                <w:bCs/>
                <w:sz w:val="22"/>
                <w:szCs w:val="22"/>
                <w:lang w:val="en-GB" w:bidi="dv-MV"/>
              </w:rPr>
              <w:t xml:space="preserve"> – </w:t>
            </w:r>
            <w:r>
              <w:rPr>
                <w:bCs/>
                <w:sz w:val="22"/>
                <w:szCs w:val="22"/>
                <w:lang w:val="en-GB" w:bidi="dv-MV"/>
              </w:rPr>
              <w:t xml:space="preserve">Needs to review all documentation, some procedures have been updated, but not many </w:t>
            </w:r>
            <w:r w:rsidR="00CA4020">
              <w:rPr>
                <w:bCs/>
                <w:sz w:val="22"/>
                <w:szCs w:val="22"/>
                <w:lang w:val="en-GB" w:bidi="dv-MV"/>
              </w:rPr>
              <w:t>libraries</w:t>
            </w:r>
            <w:r>
              <w:rPr>
                <w:bCs/>
                <w:sz w:val="22"/>
                <w:szCs w:val="22"/>
                <w:lang w:val="en-GB" w:bidi="dv-MV"/>
              </w:rPr>
              <w:t xml:space="preserve"> on staff </w:t>
            </w:r>
            <w:proofErr w:type="gramStart"/>
            <w:r>
              <w:rPr>
                <w:bCs/>
                <w:sz w:val="22"/>
                <w:szCs w:val="22"/>
                <w:lang w:val="en-GB" w:bidi="dv-MV"/>
              </w:rPr>
              <w:t>teams</w:t>
            </w:r>
            <w:proofErr w:type="gramEnd"/>
            <w:r>
              <w:rPr>
                <w:bCs/>
                <w:sz w:val="22"/>
                <w:szCs w:val="22"/>
                <w:lang w:val="en-GB" w:bidi="dv-MV"/>
              </w:rPr>
              <w:t xml:space="preserve"> site. Theoretically our policies need to get approval from the Learning &amp; OD Committee to ratify and provide challenge and stakeholder engagement</w:t>
            </w:r>
            <w:r w:rsidR="00F4394B">
              <w:rPr>
                <w:bCs/>
                <w:sz w:val="22"/>
                <w:szCs w:val="22"/>
                <w:lang w:val="en-GB" w:bidi="dv-MV"/>
              </w:rPr>
              <w:t xml:space="preserve"> (to raise profile)</w:t>
            </w:r>
            <w:r>
              <w:rPr>
                <w:bCs/>
                <w:sz w:val="22"/>
                <w:szCs w:val="22"/>
                <w:lang w:val="en-GB" w:bidi="dv-MV"/>
              </w:rPr>
              <w:t xml:space="preserve">.  We use the </w:t>
            </w:r>
            <w:proofErr w:type="spellStart"/>
            <w:r>
              <w:rPr>
                <w:bCs/>
                <w:sz w:val="22"/>
                <w:szCs w:val="22"/>
                <w:lang w:val="en-GB" w:bidi="dv-MV"/>
              </w:rPr>
              <w:t>NoW</w:t>
            </w:r>
            <w:proofErr w:type="spellEnd"/>
            <w:r>
              <w:rPr>
                <w:bCs/>
                <w:sz w:val="22"/>
                <w:szCs w:val="22"/>
                <w:lang w:val="en-GB" w:bidi="dv-MV"/>
              </w:rPr>
              <w:t xml:space="preserve"> Koha documents for the Library Management System documents.</w:t>
            </w:r>
          </w:p>
          <w:p w14:paraId="7C1B5ABD" w14:textId="77777777" w:rsidR="00C22720" w:rsidRDefault="00C22720" w:rsidP="00F850CC">
            <w:pPr>
              <w:pStyle w:val="Header"/>
              <w:rPr>
                <w:bCs/>
                <w:sz w:val="22"/>
                <w:szCs w:val="22"/>
                <w:lang w:val="en-GB" w:bidi="dv-MV"/>
              </w:rPr>
            </w:pPr>
          </w:p>
          <w:p w14:paraId="4980F5F1" w14:textId="254DDDED" w:rsidR="00D51C55" w:rsidRDefault="00900B30" w:rsidP="00F850CC">
            <w:pPr>
              <w:pStyle w:val="Header"/>
              <w:rPr>
                <w:bCs/>
                <w:sz w:val="22"/>
                <w:szCs w:val="22"/>
                <w:lang w:val="en-GB" w:bidi="dv-MV"/>
              </w:rPr>
            </w:pPr>
            <w:r>
              <w:rPr>
                <w:bCs/>
                <w:sz w:val="22"/>
                <w:szCs w:val="22"/>
                <w:lang w:val="en-GB" w:bidi="dv-MV"/>
              </w:rPr>
              <w:t xml:space="preserve">We provide a service for ED&amp;I searches for Trust policies and have a trial going on around reformatting of documents to make more algorithmic focussed with latest data and patient stories to humanise the document. SS will sometimes review and comment on policies e.g. supported internship and AI.  SS recently wrote the Measles and Tracheostomy </w:t>
            </w:r>
            <w:r>
              <w:rPr>
                <w:bCs/>
                <w:sz w:val="22"/>
                <w:szCs w:val="22"/>
                <w:lang w:val="en-GB" w:bidi="dv-MV"/>
              </w:rPr>
              <w:lastRenderedPageBreak/>
              <w:t>SOPs and sent to teams to amend and put through committee.  We would like to add to BMJ Best Practice as a local guideline and started to trial.</w:t>
            </w:r>
          </w:p>
          <w:p w14:paraId="4E78296D" w14:textId="77777777" w:rsidR="00900B30" w:rsidRDefault="00900B30" w:rsidP="00F850CC">
            <w:pPr>
              <w:pStyle w:val="Header"/>
              <w:rPr>
                <w:bCs/>
                <w:sz w:val="22"/>
                <w:szCs w:val="22"/>
                <w:lang w:val="en-GB" w:bidi="dv-MV"/>
              </w:rPr>
            </w:pPr>
          </w:p>
          <w:p w14:paraId="33407F02" w14:textId="4725D31B" w:rsidR="00900B30" w:rsidRDefault="00F4394B" w:rsidP="00F850CC">
            <w:pPr>
              <w:pStyle w:val="Header"/>
              <w:rPr>
                <w:bCs/>
                <w:sz w:val="22"/>
                <w:szCs w:val="22"/>
                <w:lang w:val="en-GB" w:bidi="dv-MV"/>
              </w:rPr>
            </w:pPr>
            <w:r>
              <w:rPr>
                <w:bCs/>
                <w:sz w:val="22"/>
                <w:szCs w:val="22"/>
                <w:lang w:val="en-GB" w:bidi="dv-MV"/>
              </w:rPr>
              <w:t>TO/AB merging and rewriting policies.</w:t>
            </w:r>
          </w:p>
          <w:p w14:paraId="2872F178" w14:textId="77777777" w:rsidR="00F4394B" w:rsidRDefault="00F4394B" w:rsidP="00F850CC">
            <w:pPr>
              <w:pStyle w:val="Header"/>
              <w:rPr>
                <w:bCs/>
                <w:sz w:val="22"/>
                <w:szCs w:val="22"/>
                <w:lang w:val="en-GB" w:bidi="dv-MV"/>
              </w:rPr>
            </w:pPr>
          </w:p>
          <w:p w14:paraId="7577355D" w14:textId="69BF3E21" w:rsidR="00F4394B" w:rsidRPr="00F4394B" w:rsidRDefault="00F4394B" w:rsidP="00F850CC">
            <w:pPr>
              <w:pStyle w:val="Header"/>
              <w:rPr>
                <w:b/>
                <w:sz w:val="22"/>
                <w:szCs w:val="22"/>
                <w:lang w:val="en-GB" w:bidi="dv-MV"/>
              </w:rPr>
            </w:pPr>
            <w:r w:rsidRPr="00F4394B">
              <w:rPr>
                <w:b/>
                <w:sz w:val="22"/>
                <w:szCs w:val="22"/>
                <w:lang w:val="en-GB" w:bidi="dv-MV"/>
              </w:rPr>
              <w:t>Share policies when complete</w:t>
            </w:r>
            <w:r>
              <w:rPr>
                <w:b/>
                <w:sz w:val="22"/>
                <w:szCs w:val="22"/>
                <w:lang w:val="en-GB" w:bidi="dv-MV"/>
              </w:rPr>
              <w:t>.</w:t>
            </w:r>
          </w:p>
          <w:p w14:paraId="5BD6EBF2" w14:textId="77777777" w:rsidR="0018130B" w:rsidRDefault="0018130B" w:rsidP="00900B30">
            <w:pPr>
              <w:pStyle w:val="Header"/>
              <w:rPr>
                <w:sz w:val="22"/>
                <w:szCs w:val="22"/>
                <w:lang w:val="en-GB" w:bidi="dv-MV"/>
              </w:rPr>
            </w:pPr>
          </w:p>
          <w:p w14:paraId="23BF72FD" w14:textId="77777777" w:rsidR="00F4394B" w:rsidRDefault="00F4394B" w:rsidP="00900B30">
            <w:pPr>
              <w:pStyle w:val="Header"/>
              <w:rPr>
                <w:sz w:val="22"/>
                <w:szCs w:val="22"/>
                <w:lang w:val="en-GB" w:bidi="dv-MV"/>
              </w:rPr>
            </w:pPr>
            <w:r>
              <w:rPr>
                <w:sz w:val="22"/>
                <w:szCs w:val="22"/>
                <w:lang w:val="en-GB" w:bidi="dv-MV"/>
              </w:rPr>
              <w:t xml:space="preserve">MB has one site has folders of procedures (produced by VF) but not at </w:t>
            </w:r>
            <w:proofErr w:type="gramStart"/>
            <w:r>
              <w:rPr>
                <w:sz w:val="22"/>
                <w:szCs w:val="22"/>
                <w:lang w:val="en-GB" w:bidi="dv-MV"/>
              </w:rPr>
              <w:t>other</w:t>
            </w:r>
            <w:proofErr w:type="gramEnd"/>
            <w:r>
              <w:rPr>
                <w:sz w:val="22"/>
                <w:szCs w:val="22"/>
                <w:lang w:val="en-GB" w:bidi="dv-MV"/>
              </w:rPr>
              <w:t xml:space="preserve"> site. Is considering rewriting policies for Trust approval.</w:t>
            </w:r>
          </w:p>
          <w:p w14:paraId="783E3C00" w14:textId="77777777" w:rsidR="00F4394B" w:rsidRDefault="00F4394B" w:rsidP="00900B30">
            <w:pPr>
              <w:pStyle w:val="Header"/>
              <w:rPr>
                <w:sz w:val="22"/>
                <w:szCs w:val="22"/>
                <w:lang w:val="en-GB" w:bidi="dv-MV"/>
              </w:rPr>
            </w:pPr>
          </w:p>
          <w:p w14:paraId="015BA6DC" w14:textId="62AA4855" w:rsidR="00F4394B" w:rsidRPr="00FB0986" w:rsidRDefault="00F4394B" w:rsidP="00900B30">
            <w:pPr>
              <w:pStyle w:val="Header"/>
              <w:rPr>
                <w:sz w:val="22"/>
                <w:szCs w:val="22"/>
                <w:lang w:val="en-GB" w:bidi="dv-MV"/>
              </w:rPr>
            </w:pPr>
            <w:r>
              <w:rPr>
                <w:sz w:val="22"/>
                <w:szCs w:val="22"/>
                <w:lang w:val="en-GB" w:bidi="dv-MV"/>
              </w:rPr>
              <w:t>VF is currently rewriting procedures from scratch in current role.</w:t>
            </w:r>
            <w:r w:rsidR="00400025">
              <w:rPr>
                <w:sz w:val="22"/>
                <w:szCs w:val="22"/>
                <w:lang w:val="en-GB" w:bidi="dv-MV"/>
              </w:rPr>
              <w:t xml:space="preserve">                                                                                                                                                                                                                                                                                                                                                                     </w:t>
            </w:r>
          </w:p>
        </w:tc>
        <w:tc>
          <w:tcPr>
            <w:tcW w:w="1560" w:type="dxa"/>
            <w:tcBorders>
              <w:bottom w:val="single" w:sz="4" w:space="0" w:color="auto"/>
            </w:tcBorders>
          </w:tcPr>
          <w:p w14:paraId="3B7B7426" w14:textId="77777777" w:rsidR="0018130B" w:rsidRDefault="0018130B">
            <w:pPr>
              <w:pStyle w:val="Header"/>
              <w:rPr>
                <w:sz w:val="22"/>
                <w:szCs w:val="22"/>
                <w:lang w:val="en-GB" w:bidi="dv-MV"/>
              </w:rPr>
            </w:pPr>
          </w:p>
          <w:p w14:paraId="1660DB41" w14:textId="77777777" w:rsidR="00015E84" w:rsidRDefault="00015E84">
            <w:pPr>
              <w:pStyle w:val="Header"/>
              <w:rPr>
                <w:sz w:val="22"/>
                <w:szCs w:val="22"/>
                <w:lang w:val="en-GB" w:bidi="dv-MV"/>
              </w:rPr>
            </w:pPr>
          </w:p>
          <w:p w14:paraId="40D7B718" w14:textId="77777777" w:rsidR="00015E84" w:rsidRDefault="00015E84">
            <w:pPr>
              <w:pStyle w:val="Header"/>
              <w:rPr>
                <w:sz w:val="22"/>
                <w:szCs w:val="22"/>
                <w:lang w:val="en-GB" w:bidi="dv-MV"/>
              </w:rPr>
            </w:pPr>
          </w:p>
          <w:p w14:paraId="16EB8854" w14:textId="77777777" w:rsidR="00015E84" w:rsidRDefault="00015E84">
            <w:pPr>
              <w:pStyle w:val="Header"/>
              <w:rPr>
                <w:sz w:val="22"/>
                <w:szCs w:val="22"/>
                <w:lang w:val="en-GB" w:bidi="dv-MV"/>
              </w:rPr>
            </w:pPr>
          </w:p>
          <w:p w14:paraId="112910F2" w14:textId="77777777" w:rsidR="00015E84" w:rsidRDefault="00015E84">
            <w:pPr>
              <w:pStyle w:val="Header"/>
              <w:rPr>
                <w:sz w:val="22"/>
                <w:szCs w:val="22"/>
                <w:lang w:val="en-GB" w:bidi="dv-MV"/>
              </w:rPr>
            </w:pPr>
          </w:p>
          <w:p w14:paraId="7AFED49A" w14:textId="77777777" w:rsidR="00015E84" w:rsidRDefault="00015E84">
            <w:pPr>
              <w:pStyle w:val="Header"/>
              <w:rPr>
                <w:sz w:val="22"/>
                <w:szCs w:val="22"/>
                <w:lang w:val="en-GB" w:bidi="dv-MV"/>
              </w:rPr>
            </w:pPr>
          </w:p>
          <w:p w14:paraId="1361ADC3" w14:textId="77777777" w:rsidR="00F4394B" w:rsidRDefault="00F4394B">
            <w:pPr>
              <w:pStyle w:val="Header"/>
              <w:rPr>
                <w:sz w:val="22"/>
                <w:szCs w:val="22"/>
                <w:lang w:val="en-GB" w:bidi="dv-MV"/>
              </w:rPr>
            </w:pPr>
          </w:p>
          <w:p w14:paraId="1AE2194C" w14:textId="77777777" w:rsidR="00F4394B" w:rsidRDefault="00F4394B">
            <w:pPr>
              <w:pStyle w:val="Header"/>
              <w:rPr>
                <w:sz w:val="22"/>
                <w:szCs w:val="22"/>
                <w:lang w:val="en-GB" w:bidi="dv-MV"/>
              </w:rPr>
            </w:pPr>
          </w:p>
          <w:p w14:paraId="373D6242" w14:textId="77777777" w:rsidR="00F4394B" w:rsidRDefault="00F4394B">
            <w:pPr>
              <w:pStyle w:val="Header"/>
              <w:rPr>
                <w:sz w:val="22"/>
                <w:szCs w:val="22"/>
                <w:lang w:val="en-GB" w:bidi="dv-MV"/>
              </w:rPr>
            </w:pPr>
          </w:p>
          <w:p w14:paraId="1E6DDC9B" w14:textId="77777777" w:rsidR="00F4394B" w:rsidRDefault="00F4394B">
            <w:pPr>
              <w:pStyle w:val="Header"/>
              <w:rPr>
                <w:sz w:val="22"/>
                <w:szCs w:val="22"/>
                <w:lang w:val="en-GB" w:bidi="dv-MV"/>
              </w:rPr>
            </w:pPr>
          </w:p>
          <w:p w14:paraId="6F8F8BA3" w14:textId="77777777" w:rsidR="00F4394B" w:rsidRDefault="00F4394B">
            <w:pPr>
              <w:pStyle w:val="Header"/>
              <w:rPr>
                <w:sz w:val="22"/>
                <w:szCs w:val="22"/>
                <w:lang w:val="en-GB" w:bidi="dv-MV"/>
              </w:rPr>
            </w:pPr>
          </w:p>
          <w:p w14:paraId="4BCF1B46" w14:textId="77777777" w:rsidR="00F4394B" w:rsidRDefault="00F4394B">
            <w:pPr>
              <w:pStyle w:val="Header"/>
              <w:rPr>
                <w:sz w:val="22"/>
                <w:szCs w:val="22"/>
                <w:lang w:val="en-GB" w:bidi="dv-MV"/>
              </w:rPr>
            </w:pPr>
          </w:p>
          <w:p w14:paraId="7B407426" w14:textId="77777777" w:rsidR="00F4394B" w:rsidRDefault="00F4394B">
            <w:pPr>
              <w:pStyle w:val="Header"/>
              <w:rPr>
                <w:sz w:val="22"/>
                <w:szCs w:val="22"/>
                <w:lang w:val="en-GB" w:bidi="dv-MV"/>
              </w:rPr>
            </w:pPr>
          </w:p>
          <w:p w14:paraId="1D972715" w14:textId="77777777" w:rsidR="00F4394B" w:rsidRDefault="00F4394B">
            <w:pPr>
              <w:pStyle w:val="Header"/>
              <w:rPr>
                <w:sz w:val="22"/>
                <w:szCs w:val="22"/>
                <w:lang w:val="en-GB" w:bidi="dv-MV"/>
              </w:rPr>
            </w:pPr>
          </w:p>
          <w:p w14:paraId="366492C6" w14:textId="77777777" w:rsidR="00F4394B" w:rsidRDefault="00F4394B">
            <w:pPr>
              <w:pStyle w:val="Header"/>
              <w:rPr>
                <w:sz w:val="22"/>
                <w:szCs w:val="22"/>
                <w:lang w:val="en-GB" w:bidi="dv-MV"/>
              </w:rPr>
            </w:pPr>
          </w:p>
          <w:p w14:paraId="2C77461A" w14:textId="77777777" w:rsidR="00F4394B" w:rsidRDefault="00F4394B">
            <w:pPr>
              <w:pStyle w:val="Header"/>
              <w:rPr>
                <w:sz w:val="22"/>
                <w:szCs w:val="22"/>
                <w:lang w:val="en-GB" w:bidi="dv-MV"/>
              </w:rPr>
            </w:pPr>
          </w:p>
          <w:p w14:paraId="1C45F8F0" w14:textId="77777777" w:rsidR="00F4394B" w:rsidRDefault="00F4394B">
            <w:pPr>
              <w:pStyle w:val="Header"/>
              <w:rPr>
                <w:sz w:val="22"/>
                <w:szCs w:val="22"/>
                <w:lang w:val="en-GB" w:bidi="dv-MV"/>
              </w:rPr>
            </w:pPr>
          </w:p>
          <w:p w14:paraId="1C171764" w14:textId="77777777" w:rsidR="00F4394B" w:rsidRDefault="00F4394B">
            <w:pPr>
              <w:pStyle w:val="Header"/>
              <w:rPr>
                <w:sz w:val="22"/>
                <w:szCs w:val="22"/>
                <w:lang w:val="en-GB" w:bidi="dv-MV"/>
              </w:rPr>
            </w:pPr>
          </w:p>
          <w:p w14:paraId="579A611B" w14:textId="77777777" w:rsidR="00F4394B" w:rsidRDefault="00F4394B">
            <w:pPr>
              <w:pStyle w:val="Header"/>
              <w:rPr>
                <w:sz w:val="22"/>
                <w:szCs w:val="22"/>
                <w:lang w:val="en-GB" w:bidi="dv-MV"/>
              </w:rPr>
            </w:pPr>
          </w:p>
          <w:p w14:paraId="12D50F15" w14:textId="77777777" w:rsidR="00F4394B" w:rsidRDefault="00F4394B">
            <w:pPr>
              <w:pStyle w:val="Header"/>
              <w:rPr>
                <w:sz w:val="22"/>
                <w:szCs w:val="22"/>
                <w:lang w:val="en-GB" w:bidi="dv-MV"/>
              </w:rPr>
            </w:pPr>
          </w:p>
          <w:p w14:paraId="13A613FB" w14:textId="77777777" w:rsidR="00F4394B" w:rsidRDefault="00F4394B">
            <w:pPr>
              <w:pStyle w:val="Header"/>
              <w:rPr>
                <w:sz w:val="22"/>
                <w:szCs w:val="22"/>
                <w:lang w:val="en-GB" w:bidi="dv-MV"/>
              </w:rPr>
            </w:pPr>
          </w:p>
          <w:p w14:paraId="29C7AAEE" w14:textId="77777777" w:rsidR="00F4394B" w:rsidRDefault="00F4394B">
            <w:pPr>
              <w:pStyle w:val="Header"/>
              <w:rPr>
                <w:sz w:val="22"/>
                <w:szCs w:val="22"/>
                <w:lang w:val="en-GB" w:bidi="dv-MV"/>
              </w:rPr>
            </w:pPr>
          </w:p>
          <w:p w14:paraId="3BA808DE" w14:textId="77777777" w:rsidR="00F4394B" w:rsidRDefault="00F4394B">
            <w:pPr>
              <w:pStyle w:val="Header"/>
              <w:rPr>
                <w:sz w:val="22"/>
                <w:szCs w:val="22"/>
                <w:lang w:val="en-GB" w:bidi="dv-MV"/>
              </w:rPr>
            </w:pPr>
          </w:p>
          <w:p w14:paraId="6655335D" w14:textId="1024FDBF" w:rsidR="00015E84" w:rsidRDefault="00F4394B">
            <w:pPr>
              <w:pStyle w:val="Header"/>
              <w:rPr>
                <w:sz w:val="22"/>
                <w:szCs w:val="22"/>
                <w:lang w:val="en-GB" w:bidi="dv-MV"/>
              </w:rPr>
            </w:pPr>
            <w:r>
              <w:rPr>
                <w:sz w:val="22"/>
                <w:szCs w:val="22"/>
                <w:lang w:val="en-GB" w:bidi="dv-MV"/>
              </w:rPr>
              <w:t>TO/AB</w:t>
            </w:r>
          </w:p>
          <w:p w14:paraId="3A83F8D3" w14:textId="77777777" w:rsidR="00015E84" w:rsidRDefault="00015E84">
            <w:pPr>
              <w:pStyle w:val="Header"/>
              <w:rPr>
                <w:sz w:val="22"/>
                <w:szCs w:val="22"/>
                <w:lang w:val="en-GB" w:bidi="dv-MV"/>
              </w:rPr>
            </w:pPr>
          </w:p>
          <w:p w14:paraId="341CEED5" w14:textId="4C55376F" w:rsidR="00015E84" w:rsidRDefault="00015E84">
            <w:pPr>
              <w:pStyle w:val="Header"/>
              <w:rPr>
                <w:sz w:val="22"/>
                <w:szCs w:val="22"/>
                <w:lang w:val="en-GB" w:bidi="dv-MV"/>
              </w:rPr>
            </w:pPr>
          </w:p>
        </w:tc>
      </w:tr>
    </w:tbl>
    <w:p w14:paraId="58A5AE9A" w14:textId="77777777" w:rsidR="0018130B" w:rsidRDefault="0018130B">
      <w:pPr>
        <w:rPr>
          <w:sz w:val="2"/>
          <w:szCs w:val="2"/>
          <w:lang w:val="en-GB" w:bidi="dv-MV"/>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512"/>
        <w:gridCol w:w="1560"/>
      </w:tblGrid>
      <w:tr w:rsidR="00E749D8" w14:paraId="3361C303" w14:textId="77777777">
        <w:trPr>
          <w:trHeight w:val="430"/>
        </w:trPr>
        <w:tc>
          <w:tcPr>
            <w:tcW w:w="1101" w:type="dxa"/>
            <w:tcBorders>
              <w:right w:val="single" w:sz="4" w:space="0" w:color="auto"/>
            </w:tcBorders>
          </w:tcPr>
          <w:p w14:paraId="6728323E" w14:textId="77777777" w:rsidR="0018130B" w:rsidRDefault="0018130B">
            <w:pPr>
              <w:pStyle w:val="Header"/>
              <w:jc w:val="center"/>
              <w:rPr>
                <w:sz w:val="22"/>
                <w:szCs w:val="22"/>
                <w:lang w:val="en-GB" w:bidi="dv-MV"/>
              </w:rPr>
            </w:pPr>
          </w:p>
        </w:tc>
        <w:tc>
          <w:tcPr>
            <w:tcW w:w="7512" w:type="dxa"/>
            <w:tcBorders>
              <w:left w:val="single" w:sz="4" w:space="0" w:color="auto"/>
            </w:tcBorders>
          </w:tcPr>
          <w:p w14:paraId="0C1C6EBC" w14:textId="77777777" w:rsidR="0018130B" w:rsidRDefault="0018130B">
            <w:pPr>
              <w:pStyle w:val="Header"/>
              <w:ind w:left="34"/>
              <w:rPr>
                <w:b/>
                <w:sz w:val="22"/>
                <w:szCs w:val="22"/>
                <w:lang w:val="en-GB" w:bidi="dv-MV"/>
              </w:rPr>
            </w:pPr>
            <w:r>
              <w:rPr>
                <w:b/>
                <w:sz w:val="22"/>
                <w:szCs w:val="22"/>
                <w:lang w:val="en-GB" w:bidi="dv-MV"/>
              </w:rPr>
              <w:t>ANY OTHER BUSINESS</w:t>
            </w:r>
          </w:p>
          <w:p w14:paraId="08E18C10" w14:textId="3230AEAC" w:rsidR="00F27E7E" w:rsidRDefault="00900B30">
            <w:pPr>
              <w:pStyle w:val="Header"/>
              <w:ind w:left="34"/>
              <w:rPr>
                <w:bCs/>
                <w:sz w:val="22"/>
                <w:szCs w:val="22"/>
                <w:lang w:val="en-GB" w:bidi="dv-MV"/>
              </w:rPr>
            </w:pPr>
            <w:r>
              <w:rPr>
                <w:bCs/>
                <w:sz w:val="22"/>
                <w:szCs w:val="22"/>
                <w:lang w:val="en-GB" w:bidi="dv-MV"/>
              </w:rPr>
              <w:t>How are Trusts using social media:</w:t>
            </w:r>
          </w:p>
          <w:p w14:paraId="5CCCB420" w14:textId="77777777" w:rsidR="00900B30" w:rsidRDefault="00900B30">
            <w:pPr>
              <w:pStyle w:val="Header"/>
              <w:ind w:left="34"/>
              <w:rPr>
                <w:bCs/>
                <w:sz w:val="22"/>
                <w:szCs w:val="22"/>
                <w:lang w:val="en-GB" w:bidi="dv-MV"/>
              </w:rPr>
            </w:pPr>
          </w:p>
          <w:p w14:paraId="5D8B1363" w14:textId="5125CEB0" w:rsidR="00900B30" w:rsidRDefault="00900B30">
            <w:pPr>
              <w:pStyle w:val="Header"/>
              <w:ind w:left="34"/>
              <w:rPr>
                <w:bCs/>
                <w:sz w:val="22"/>
                <w:szCs w:val="22"/>
                <w:lang w:val="en-GB" w:bidi="dv-MV"/>
              </w:rPr>
            </w:pPr>
            <w:r>
              <w:rPr>
                <w:bCs/>
                <w:sz w:val="22"/>
                <w:szCs w:val="22"/>
                <w:lang w:val="en-GB" w:bidi="dv-MV"/>
              </w:rPr>
              <w:t xml:space="preserve">SS – Twitter aimed at senior management and community staff, </w:t>
            </w:r>
            <w:r w:rsidR="009E0050">
              <w:rPr>
                <w:bCs/>
                <w:sz w:val="22"/>
                <w:szCs w:val="22"/>
                <w:lang w:val="en-GB" w:bidi="dv-MV"/>
              </w:rPr>
              <w:t xml:space="preserve">secure trust </w:t>
            </w:r>
            <w:r>
              <w:rPr>
                <w:bCs/>
                <w:sz w:val="22"/>
                <w:szCs w:val="22"/>
                <w:lang w:val="en-GB" w:bidi="dv-MV"/>
              </w:rPr>
              <w:t>Facebook for general announcements</w:t>
            </w:r>
            <w:r w:rsidR="009E0050">
              <w:rPr>
                <w:bCs/>
                <w:sz w:val="22"/>
                <w:szCs w:val="22"/>
                <w:lang w:val="en-GB" w:bidi="dv-MV"/>
              </w:rPr>
              <w:t xml:space="preserve"> (under personal account)</w:t>
            </w:r>
            <w:r>
              <w:rPr>
                <w:bCs/>
                <w:sz w:val="22"/>
                <w:szCs w:val="22"/>
                <w:lang w:val="en-GB" w:bidi="dv-MV"/>
              </w:rPr>
              <w:t>.  Personally sit on LinkedIn with Trust members but haven’t developed Library comms through it.</w:t>
            </w:r>
            <w:r w:rsidR="007F794F">
              <w:rPr>
                <w:bCs/>
                <w:sz w:val="22"/>
                <w:szCs w:val="22"/>
                <w:lang w:val="en-GB" w:bidi="dv-MV"/>
              </w:rPr>
              <w:t xml:space="preserve"> Instagram is not currently being used.</w:t>
            </w:r>
          </w:p>
          <w:p w14:paraId="6049BB84" w14:textId="77777777" w:rsidR="007F794F" w:rsidRDefault="007F794F">
            <w:pPr>
              <w:pStyle w:val="Header"/>
              <w:ind w:left="34"/>
              <w:rPr>
                <w:bCs/>
                <w:sz w:val="22"/>
                <w:szCs w:val="22"/>
                <w:lang w:val="en-GB" w:bidi="dv-MV"/>
              </w:rPr>
            </w:pPr>
          </w:p>
          <w:p w14:paraId="36AF3A66" w14:textId="4FFC36CF" w:rsidR="007F794F" w:rsidRDefault="007F794F" w:rsidP="007F794F">
            <w:pPr>
              <w:pStyle w:val="Header"/>
              <w:ind w:left="34"/>
              <w:rPr>
                <w:bCs/>
                <w:sz w:val="22"/>
                <w:szCs w:val="22"/>
                <w:lang w:val="en-GB" w:bidi="dv-MV"/>
              </w:rPr>
            </w:pPr>
            <w:r>
              <w:rPr>
                <w:bCs/>
                <w:sz w:val="22"/>
                <w:szCs w:val="22"/>
                <w:lang w:val="en-GB" w:bidi="dv-MV"/>
              </w:rPr>
              <w:t xml:space="preserve">TO – </w:t>
            </w:r>
            <w:r w:rsidR="009E0050">
              <w:rPr>
                <w:bCs/>
                <w:sz w:val="22"/>
                <w:szCs w:val="22"/>
                <w:lang w:val="en-GB" w:bidi="dv-MV"/>
              </w:rPr>
              <w:t xml:space="preserve">Library </w:t>
            </w:r>
            <w:r>
              <w:rPr>
                <w:bCs/>
                <w:sz w:val="22"/>
                <w:szCs w:val="22"/>
                <w:lang w:val="en-GB" w:bidi="dv-MV"/>
              </w:rPr>
              <w:t>Facebook</w:t>
            </w:r>
            <w:r w:rsidR="009E0050">
              <w:rPr>
                <w:bCs/>
                <w:sz w:val="22"/>
                <w:szCs w:val="22"/>
                <w:lang w:val="en-GB" w:bidi="dv-MV"/>
              </w:rPr>
              <w:t xml:space="preserve"> pages</w:t>
            </w:r>
            <w:r>
              <w:rPr>
                <w:bCs/>
                <w:sz w:val="22"/>
                <w:szCs w:val="22"/>
                <w:lang w:val="en-GB" w:bidi="dv-MV"/>
              </w:rPr>
              <w:t>, Twitter and Instagram being used to post the same messages to different platforms to promote the library.</w:t>
            </w:r>
            <w:r w:rsidR="009E0050">
              <w:rPr>
                <w:bCs/>
                <w:sz w:val="22"/>
                <w:szCs w:val="22"/>
                <w:lang w:val="en-GB" w:bidi="dv-MV"/>
              </w:rPr>
              <w:t xml:space="preserve"> </w:t>
            </w:r>
          </w:p>
          <w:p w14:paraId="4DCF7E38" w14:textId="77777777" w:rsidR="007F794F" w:rsidRDefault="007F794F" w:rsidP="007F794F">
            <w:pPr>
              <w:pStyle w:val="Header"/>
              <w:ind w:left="34"/>
              <w:rPr>
                <w:bCs/>
                <w:sz w:val="22"/>
                <w:szCs w:val="22"/>
                <w:lang w:val="en-GB" w:bidi="dv-MV"/>
              </w:rPr>
            </w:pPr>
          </w:p>
          <w:p w14:paraId="63738ACC" w14:textId="6761B5F8" w:rsidR="007F794F" w:rsidRDefault="007F794F" w:rsidP="007F794F">
            <w:pPr>
              <w:pStyle w:val="Header"/>
              <w:ind w:left="34"/>
              <w:rPr>
                <w:bCs/>
                <w:sz w:val="22"/>
                <w:szCs w:val="22"/>
                <w:lang w:val="en-GB" w:bidi="dv-MV"/>
              </w:rPr>
            </w:pPr>
            <w:r>
              <w:rPr>
                <w:bCs/>
                <w:sz w:val="22"/>
                <w:szCs w:val="22"/>
                <w:lang w:val="en-GB" w:bidi="dv-MV"/>
              </w:rPr>
              <w:t>MB – New Twitter account has been made and is in development.</w:t>
            </w:r>
          </w:p>
          <w:p w14:paraId="391A38AF" w14:textId="77777777" w:rsidR="007F794F" w:rsidRDefault="007F794F" w:rsidP="007F794F">
            <w:pPr>
              <w:pStyle w:val="Header"/>
              <w:ind w:left="34"/>
              <w:rPr>
                <w:bCs/>
                <w:sz w:val="22"/>
                <w:szCs w:val="22"/>
                <w:lang w:val="en-GB" w:bidi="dv-MV"/>
              </w:rPr>
            </w:pPr>
          </w:p>
          <w:p w14:paraId="0DADEDDE" w14:textId="43F1ACF8" w:rsidR="005B1D61" w:rsidRDefault="009E0050" w:rsidP="00F4394B">
            <w:pPr>
              <w:pStyle w:val="Header"/>
              <w:ind w:left="34"/>
              <w:rPr>
                <w:bCs/>
                <w:sz w:val="22"/>
                <w:szCs w:val="22"/>
                <w:lang w:val="en-GB" w:bidi="dv-MV"/>
              </w:rPr>
            </w:pPr>
            <w:r>
              <w:rPr>
                <w:bCs/>
                <w:sz w:val="22"/>
                <w:szCs w:val="22"/>
                <w:lang w:val="en-GB" w:bidi="dv-MV"/>
              </w:rPr>
              <w:t xml:space="preserve">VF – Social media policies were discussed. Research article of the week was a good practice technique mentioned at the resource discovery meeting. </w:t>
            </w:r>
          </w:p>
          <w:p w14:paraId="017B6626" w14:textId="77777777" w:rsidR="00F4394B" w:rsidRDefault="00F4394B" w:rsidP="00F4394B">
            <w:pPr>
              <w:pStyle w:val="Header"/>
              <w:ind w:left="34"/>
              <w:rPr>
                <w:bCs/>
                <w:sz w:val="22"/>
                <w:szCs w:val="22"/>
                <w:lang w:val="en-GB" w:bidi="dv-MV"/>
              </w:rPr>
            </w:pPr>
          </w:p>
          <w:p w14:paraId="1085CC59" w14:textId="77FD34F1" w:rsidR="00F4394B" w:rsidRPr="00F4394B" w:rsidRDefault="00F4394B" w:rsidP="00F4394B">
            <w:pPr>
              <w:pStyle w:val="Header"/>
              <w:ind w:left="34"/>
              <w:rPr>
                <w:b/>
                <w:sz w:val="22"/>
                <w:szCs w:val="22"/>
                <w:lang w:val="en-GB" w:bidi="dv-MV"/>
              </w:rPr>
            </w:pPr>
            <w:r w:rsidRPr="00F4394B">
              <w:rPr>
                <w:b/>
                <w:sz w:val="22"/>
                <w:szCs w:val="22"/>
                <w:lang w:val="en-GB" w:bidi="dv-MV"/>
              </w:rPr>
              <w:t xml:space="preserve">SS to liaise with GY around research group outcomes regarding twitter and QR codes. </w:t>
            </w:r>
          </w:p>
          <w:p w14:paraId="39D0DF97" w14:textId="77777777" w:rsidR="0018130B" w:rsidRDefault="0018130B">
            <w:pPr>
              <w:pStyle w:val="Header"/>
              <w:ind w:left="34"/>
              <w:rPr>
                <w:b/>
                <w:sz w:val="22"/>
                <w:szCs w:val="22"/>
                <w:lang w:val="en-GB" w:bidi="dv-MV"/>
              </w:rPr>
            </w:pPr>
          </w:p>
        </w:tc>
        <w:tc>
          <w:tcPr>
            <w:tcW w:w="1560" w:type="dxa"/>
          </w:tcPr>
          <w:p w14:paraId="34819D51" w14:textId="77777777" w:rsidR="0018130B" w:rsidRDefault="0018130B">
            <w:pPr>
              <w:pStyle w:val="Header"/>
              <w:rPr>
                <w:sz w:val="22"/>
                <w:szCs w:val="22"/>
                <w:lang w:val="en-GB" w:bidi="dv-MV"/>
              </w:rPr>
            </w:pPr>
          </w:p>
          <w:p w14:paraId="3480663B" w14:textId="77777777" w:rsidR="00F4394B" w:rsidRDefault="00F4394B">
            <w:pPr>
              <w:pStyle w:val="Header"/>
              <w:rPr>
                <w:sz w:val="22"/>
                <w:szCs w:val="22"/>
                <w:lang w:val="en-GB" w:bidi="dv-MV"/>
              </w:rPr>
            </w:pPr>
          </w:p>
          <w:p w14:paraId="49316888" w14:textId="77777777" w:rsidR="00F4394B" w:rsidRDefault="00F4394B">
            <w:pPr>
              <w:pStyle w:val="Header"/>
              <w:rPr>
                <w:sz w:val="22"/>
                <w:szCs w:val="22"/>
                <w:lang w:val="en-GB" w:bidi="dv-MV"/>
              </w:rPr>
            </w:pPr>
          </w:p>
          <w:p w14:paraId="6EB6D6F8" w14:textId="77777777" w:rsidR="00F4394B" w:rsidRDefault="00F4394B">
            <w:pPr>
              <w:pStyle w:val="Header"/>
              <w:rPr>
                <w:sz w:val="22"/>
                <w:szCs w:val="22"/>
                <w:lang w:val="en-GB" w:bidi="dv-MV"/>
              </w:rPr>
            </w:pPr>
          </w:p>
          <w:p w14:paraId="012DC7F7" w14:textId="77777777" w:rsidR="00F4394B" w:rsidRDefault="00F4394B">
            <w:pPr>
              <w:pStyle w:val="Header"/>
              <w:rPr>
                <w:sz w:val="22"/>
                <w:szCs w:val="22"/>
                <w:lang w:val="en-GB" w:bidi="dv-MV"/>
              </w:rPr>
            </w:pPr>
          </w:p>
          <w:p w14:paraId="0F0DBE39" w14:textId="77777777" w:rsidR="00F4394B" w:rsidRDefault="00F4394B">
            <w:pPr>
              <w:pStyle w:val="Header"/>
              <w:rPr>
                <w:sz w:val="22"/>
                <w:szCs w:val="22"/>
                <w:lang w:val="en-GB" w:bidi="dv-MV"/>
              </w:rPr>
            </w:pPr>
          </w:p>
          <w:p w14:paraId="542358D2" w14:textId="77777777" w:rsidR="00F4394B" w:rsidRDefault="00F4394B">
            <w:pPr>
              <w:pStyle w:val="Header"/>
              <w:rPr>
                <w:sz w:val="22"/>
                <w:szCs w:val="22"/>
                <w:lang w:val="en-GB" w:bidi="dv-MV"/>
              </w:rPr>
            </w:pPr>
          </w:p>
          <w:p w14:paraId="5EB93E07" w14:textId="77777777" w:rsidR="00F4394B" w:rsidRDefault="00F4394B">
            <w:pPr>
              <w:pStyle w:val="Header"/>
              <w:rPr>
                <w:sz w:val="22"/>
                <w:szCs w:val="22"/>
                <w:lang w:val="en-GB" w:bidi="dv-MV"/>
              </w:rPr>
            </w:pPr>
          </w:p>
          <w:p w14:paraId="6743D214" w14:textId="77777777" w:rsidR="00F4394B" w:rsidRDefault="00F4394B">
            <w:pPr>
              <w:pStyle w:val="Header"/>
              <w:rPr>
                <w:sz w:val="22"/>
                <w:szCs w:val="22"/>
                <w:lang w:val="en-GB" w:bidi="dv-MV"/>
              </w:rPr>
            </w:pPr>
          </w:p>
          <w:p w14:paraId="1EF38D3E" w14:textId="77777777" w:rsidR="00F4394B" w:rsidRDefault="00F4394B">
            <w:pPr>
              <w:pStyle w:val="Header"/>
              <w:rPr>
                <w:sz w:val="22"/>
                <w:szCs w:val="22"/>
                <w:lang w:val="en-GB" w:bidi="dv-MV"/>
              </w:rPr>
            </w:pPr>
          </w:p>
          <w:p w14:paraId="04E88E7D" w14:textId="77777777" w:rsidR="00F4394B" w:rsidRDefault="00F4394B">
            <w:pPr>
              <w:pStyle w:val="Header"/>
              <w:rPr>
                <w:sz w:val="22"/>
                <w:szCs w:val="22"/>
                <w:lang w:val="en-GB" w:bidi="dv-MV"/>
              </w:rPr>
            </w:pPr>
          </w:p>
          <w:p w14:paraId="1A6FF743" w14:textId="77777777" w:rsidR="00F4394B" w:rsidRDefault="00F4394B">
            <w:pPr>
              <w:pStyle w:val="Header"/>
              <w:rPr>
                <w:sz w:val="22"/>
                <w:szCs w:val="22"/>
                <w:lang w:val="en-GB" w:bidi="dv-MV"/>
              </w:rPr>
            </w:pPr>
          </w:p>
          <w:p w14:paraId="075634E0" w14:textId="77777777" w:rsidR="00F4394B" w:rsidRDefault="00F4394B">
            <w:pPr>
              <w:pStyle w:val="Header"/>
              <w:rPr>
                <w:sz w:val="22"/>
                <w:szCs w:val="22"/>
                <w:lang w:val="en-GB" w:bidi="dv-MV"/>
              </w:rPr>
            </w:pPr>
          </w:p>
          <w:p w14:paraId="0E772A3B" w14:textId="77777777" w:rsidR="00F4394B" w:rsidRDefault="00F4394B">
            <w:pPr>
              <w:pStyle w:val="Header"/>
              <w:rPr>
                <w:sz w:val="22"/>
                <w:szCs w:val="22"/>
                <w:lang w:val="en-GB" w:bidi="dv-MV"/>
              </w:rPr>
            </w:pPr>
          </w:p>
          <w:p w14:paraId="4F41E1A1" w14:textId="77777777" w:rsidR="00F4394B" w:rsidRDefault="00F4394B">
            <w:pPr>
              <w:pStyle w:val="Header"/>
              <w:rPr>
                <w:sz w:val="22"/>
                <w:szCs w:val="22"/>
                <w:lang w:val="en-GB" w:bidi="dv-MV"/>
              </w:rPr>
            </w:pPr>
          </w:p>
          <w:p w14:paraId="2FE2B58E" w14:textId="77777777" w:rsidR="00F4394B" w:rsidRDefault="00F4394B">
            <w:pPr>
              <w:pStyle w:val="Header"/>
              <w:rPr>
                <w:sz w:val="22"/>
                <w:szCs w:val="22"/>
                <w:lang w:val="en-GB" w:bidi="dv-MV"/>
              </w:rPr>
            </w:pPr>
          </w:p>
          <w:p w14:paraId="06AEF374" w14:textId="77777777" w:rsidR="00F4394B" w:rsidRDefault="00F4394B">
            <w:pPr>
              <w:pStyle w:val="Header"/>
              <w:rPr>
                <w:sz w:val="22"/>
                <w:szCs w:val="22"/>
                <w:lang w:val="en-GB" w:bidi="dv-MV"/>
              </w:rPr>
            </w:pPr>
          </w:p>
          <w:p w14:paraId="1D1E6DAA" w14:textId="5C0EEC46" w:rsidR="00F4394B" w:rsidRDefault="00F4394B">
            <w:pPr>
              <w:pStyle w:val="Header"/>
              <w:rPr>
                <w:sz w:val="22"/>
                <w:szCs w:val="22"/>
                <w:lang w:val="en-GB" w:bidi="dv-MV"/>
              </w:rPr>
            </w:pPr>
            <w:r>
              <w:rPr>
                <w:sz w:val="22"/>
                <w:szCs w:val="22"/>
                <w:lang w:val="en-GB" w:bidi="dv-MV"/>
              </w:rPr>
              <w:t>SS/GY</w:t>
            </w:r>
          </w:p>
        </w:tc>
      </w:tr>
      <w:tr w:rsidR="00E749D8" w14:paraId="0C0F4D94" w14:textId="77777777" w:rsidTr="00C22720">
        <w:trPr>
          <w:trHeight w:val="430"/>
        </w:trPr>
        <w:tc>
          <w:tcPr>
            <w:tcW w:w="1101" w:type="dxa"/>
            <w:tcBorders>
              <w:right w:val="single" w:sz="4" w:space="0" w:color="auto"/>
            </w:tcBorders>
          </w:tcPr>
          <w:p w14:paraId="48832308" w14:textId="77777777" w:rsidR="0018130B" w:rsidRDefault="0018130B">
            <w:pPr>
              <w:pStyle w:val="Header"/>
              <w:jc w:val="center"/>
              <w:rPr>
                <w:sz w:val="22"/>
                <w:szCs w:val="22"/>
                <w:lang w:val="en-GB" w:bidi="dv-MV"/>
              </w:rPr>
            </w:pPr>
          </w:p>
        </w:tc>
        <w:tc>
          <w:tcPr>
            <w:tcW w:w="7512" w:type="dxa"/>
            <w:tcBorders>
              <w:left w:val="single" w:sz="4" w:space="0" w:color="auto"/>
            </w:tcBorders>
          </w:tcPr>
          <w:p w14:paraId="69E3B4AF" w14:textId="77777777" w:rsidR="0018130B" w:rsidRDefault="0018130B">
            <w:pPr>
              <w:pStyle w:val="Header"/>
              <w:ind w:left="34"/>
              <w:rPr>
                <w:b/>
                <w:sz w:val="22"/>
                <w:szCs w:val="22"/>
                <w:lang w:val="en-GB" w:bidi="dv-MV"/>
              </w:rPr>
            </w:pPr>
            <w:r>
              <w:rPr>
                <w:b/>
                <w:sz w:val="22"/>
                <w:szCs w:val="22"/>
                <w:lang w:val="en-GB" w:bidi="dv-MV"/>
              </w:rPr>
              <w:t>DATE &amp; TIME OF NEXT MEETING</w:t>
            </w:r>
          </w:p>
          <w:p w14:paraId="7094E897" w14:textId="525267E9" w:rsidR="00015E84" w:rsidRDefault="00900B30" w:rsidP="00015E84">
            <w:pPr>
              <w:pStyle w:val="Header"/>
              <w:ind w:left="34"/>
              <w:rPr>
                <w:bCs/>
                <w:sz w:val="22"/>
                <w:szCs w:val="22"/>
                <w:lang w:val="en-GB" w:bidi="dv-MV"/>
              </w:rPr>
            </w:pPr>
            <w:r>
              <w:rPr>
                <w:bCs/>
                <w:sz w:val="22"/>
                <w:szCs w:val="22"/>
                <w:lang w:val="en-GB" w:bidi="dv-MV"/>
              </w:rPr>
              <w:t>14</w:t>
            </w:r>
            <w:r w:rsidRPr="00900B30">
              <w:rPr>
                <w:bCs/>
                <w:sz w:val="22"/>
                <w:szCs w:val="22"/>
                <w:vertAlign w:val="superscript"/>
                <w:lang w:val="en-GB" w:bidi="dv-MV"/>
              </w:rPr>
              <w:t>th</w:t>
            </w:r>
            <w:r>
              <w:rPr>
                <w:bCs/>
                <w:sz w:val="22"/>
                <w:szCs w:val="22"/>
                <w:lang w:val="en-GB" w:bidi="dv-MV"/>
              </w:rPr>
              <w:t xml:space="preserve"> March 10am  Knowledge mobilisation </w:t>
            </w:r>
            <w:hyperlink r:id="rId12" w:history="1">
              <w:r w:rsidRPr="00900B30">
                <w:rPr>
                  <w:rStyle w:val="Hyperlink"/>
                  <w:bCs/>
                  <w:sz w:val="22"/>
                  <w:szCs w:val="22"/>
                  <w:lang w:val="en-GB" w:bidi="dv-MV"/>
                </w:rPr>
                <w:t>Join Meeting</w:t>
              </w:r>
            </w:hyperlink>
          </w:p>
          <w:p w14:paraId="5F97820D" w14:textId="639AF543" w:rsidR="00015E84" w:rsidRPr="00015E84" w:rsidRDefault="00015E84" w:rsidP="00015E84">
            <w:pPr>
              <w:pStyle w:val="Header"/>
              <w:ind w:left="34"/>
              <w:rPr>
                <w:bCs/>
                <w:sz w:val="22"/>
                <w:szCs w:val="22"/>
                <w:lang w:val="en-GB" w:bidi="dv-MV"/>
              </w:rPr>
            </w:pPr>
          </w:p>
        </w:tc>
        <w:tc>
          <w:tcPr>
            <w:tcW w:w="1560" w:type="dxa"/>
          </w:tcPr>
          <w:p w14:paraId="52651CD1" w14:textId="77777777" w:rsidR="0018130B" w:rsidRDefault="0018130B">
            <w:pPr>
              <w:pStyle w:val="Header"/>
              <w:rPr>
                <w:sz w:val="22"/>
                <w:szCs w:val="22"/>
                <w:lang w:val="en-GB" w:bidi="dv-MV"/>
              </w:rPr>
            </w:pPr>
          </w:p>
        </w:tc>
      </w:tr>
      <w:tr w:rsidR="00C22720" w14:paraId="30BED5BA" w14:textId="77777777">
        <w:trPr>
          <w:trHeight w:val="430"/>
        </w:trPr>
        <w:tc>
          <w:tcPr>
            <w:tcW w:w="1101" w:type="dxa"/>
            <w:tcBorders>
              <w:bottom w:val="single" w:sz="4" w:space="0" w:color="auto"/>
              <w:right w:val="single" w:sz="4" w:space="0" w:color="auto"/>
            </w:tcBorders>
          </w:tcPr>
          <w:p w14:paraId="58DD9DCC" w14:textId="76D4503E" w:rsidR="00C22720" w:rsidRDefault="00C22720">
            <w:pPr>
              <w:pStyle w:val="Header"/>
              <w:jc w:val="center"/>
              <w:rPr>
                <w:sz w:val="22"/>
                <w:szCs w:val="22"/>
                <w:lang w:val="en-GB" w:bidi="dv-MV"/>
              </w:rPr>
            </w:pPr>
            <w:r>
              <w:rPr>
                <w:sz w:val="22"/>
                <w:szCs w:val="22"/>
                <w:lang w:val="en-GB" w:bidi="dv-MV"/>
              </w:rPr>
              <w:t>NHS only</w:t>
            </w:r>
          </w:p>
        </w:tc>
        <w:tc>
          <w:tcPr>
            <w:tcW w:w="7512" w:type="dxa"/>
            <w:tcBorders>
              <w:left w:val="single" w:sz="4" w:space="0" w:color="auto"/>
              <w:bottom w:val="single" w:sz="4" w:space="0" w:color="auto"/>
            </w:tcBorders>
          </w:tcPr>
          <w:p w14:paraId="50C60D07" w14:textId="77777777" w:rsidR="00C22720" w:rsidRDefault="00C22720">
            <w:pPr>
              <w:pStyle w:val="Header"/>
              <w:ind w:left="34"/>
              <w:rPr>
                <w:b/>
                <w:sz w:val="22"/>
                <w:szCs w:val="22"/>
                <w:lang w:val="en-GB" w:bidi="dv-MV"/>
              </w:rPr>
            </w:pPr>
            <w:r>
              <w:rPr>
                <w:b/>
                <w:sz w:val="22"/>
                <w:szCs w:val="22"/>
                <w:lang w:val="en-GB" w:bidi="dv-MV"/>
              </w:rPr>
              <w:t>QUALITY OUTCOME IMPACT FRAMEWORK</w:t>
            </w:r>
          </w:p>
          <w:p w14:paraId="5933B86E" w14:textId="0C5687EA" w:rsidR="00C22720" w:rsidRDefault="00C22720">
            <w:pPr>
              <w:pStyle w:val="Header"/>
              <w:ind w:left="34"/>
              <w:rPr>
                <w:bCs/>
                <w:sz w:val="22"/>
                <w:szCs w:val="22"/>
                <w:lang w:val="en-GB" w:bidi="dv-MV"/>
              </w:rPr>
            </w:pPr>
            <w:r w:rsidRPr="00C22720">
              <w:rPr>
                <w:bCs/>
                <w:sz w:val="22"/>
                <w:szCs w:val="22"/>
                <w:lang w:val="en-GB" w:bidi="dv-MV"/>
              </w:rPr>
              <w:t xml:space="preserve">SS </w:t>
            </w:r>
            <w:r>
              <w:rPr>
                <w:bCs/>
                <w:sz w:val="22"/>
                <w:szCs w:val="22"/>
                <w:lang w:val="en-GB" w:bidi="dv-MV"/>
              </w:rPr>
              <w:t xml:space="preserve">– New national forum will be created by the local network leads on NHS Futures with regular </w:t>
            </w:r>
            <w:r w:rsidR="002C4E01">
              <w:rPr>
                <w:bCs/>
                <w:sz w:val="22"/>
                <w:szCs w:val="22"/>
                <w:lang w:val="en-GB" w:bidi="dv-MV"/>
              </w:rPr>
              <w:t>meetups</w:t>
            </w:r>
            <w:r>
              <w:rPr>
                <w:bCs/>
                <w:sz w:val="22"/>
                <w:szCs w:val="22"/>
                <w:lang w:val="en-GB" w:bidi="dv-MV"/>
              </w:rPr>
              <w:t xml:space="preserve"> to discuss experience and share practice. Please consider safe space for discussion, this is not NHS England led.</w:t>
            </w:r>
          </w:p>
          <w:p w14:paraId="041E5207" w14:textId="77777777" w:rsidR="00C22720" w:rsidRDefault="00C22720">
            <w:pPr>
              <w:pStyle w:val="Header"/>
              <w:ind w:left="34"/>
              <w:rPr>
                <w:bCs/>
                <w:sz w:val="22"/>
                <w:szCs w:val="22"/>
                <w:lang w:val="en-GB" w:bidi="dv-MV"/>
              </w:rPr>
            </w:pPr>
          </w:p>
          <w:p w14:paraId="532F1D40" w14:textId="3BC27F0F" w:rsidR="00C22720" w:rsidRDefault="00C22720">
            <w:pPr>
              <w:pStyle w:val="Header"/>
              <w:ind w:left="34"/>
              <w:rPr>
                <w:b/>
                <w:sz w:val="22"/>
                <w:szCs w:val="22"/>
                <w:lang w:val="en-GB" w:bidi="dv-MV"/>
              </w:rPr>
            </w:pPr>
            <w:r w:rsidRPr="00C22720">
              <w:rPr>
                <w:b/>
                <w:sz w:val="22"/>
                <w:szCs w:val="22"/>
                <w:lang w:val="en-GB" w:bidi="dv-MV"/>
              </w:rPr>
              <w:t xml:space="preserve">SS – To circulate details when </w:t>
            </w:r>
            <w:r w:rsidR="002C4E01" w:rsidRPr="00C22720">
              <w:rPr>
                <w:b/>
                <w:sz w:val="22"/>
                <w:szCs w:val="22"/>
                <w:lang w:val="en-GB" w:bidi="dv-MV"/>
              </w:rPr>
              <w:t>finalised.</w:t>
            </w:r>
            <w:r w:rsidRPr="00C22720">
              <w:rPr>
                <w:b/>
                <w:sz w:val="22"/>
                <w:szCs w:val="22"/>
                <w:lang w:val="en-GB" w:bidi="dv-MV"/>
              </w:rPr>
              <w:t xml:space="preserve"> </w:t>
            </w:r>
          </w:p>
          <w:p w14:paraId="48FB8A27" w14:textId="780E9200" w:rsidR="00C22720" w:rsidRDefault="00C22720">
            <w:pPr>
              <w:pStyle w:val="Header"/>
              <w:ind w:left="34"/>
              <w:rPr>
                <w:b/>
                <w:sz w:val="22"/>
                <w:szCs w:val="22"/>
                <w:lang w:val="en-GB" w:bidi="dv-MV"/>
              </w:rPr>
            </w:pPr>
          </w:p>
        </w:tc>
        <w:tc>
          <w:tcPr>
            <w:tcW w:w="1560" w:type="dxa"/>
            <w:tcBorders>
              <w:bottom w:val="single" w:sz="4" w:space="0" w:color="auto"/>
            </w:tcBorders>
          </w:tcPr>
          <w:p w14:paraId="79482EE1" w14:textId="77777777" w:rsidR="00C22720" w:rsidRDefault="00C22720">
            <w:pPr>
              <w:pStyle w:val="Header"/>
              <w:rPr>
                <w:sz w:val="22"/>
                <w:szCs w:val="22"/>
                <w:lang w:val="en-GB" w:bidi="dv-MV"/>
              </w:rPr>
            </w:pPr>
          </w:p>
          <w:p w14:paraId="40B61FB5" w14:textId="77777777" w:rsidR="00C22720" w:rsidRDefault="00C22720">
            <w:pPr>
              <w:pStyle w:val="Header"/>
              <w:rPr>
                <w:sz w:val="22"/>
                <w:szCs w:val="22"/>
                <w:lang w:val="en-GB" w:bidi="dv-MV"/>
              </w:rPr>
            </w:pPr>
          </w:p>
          <w:p w14:paraId="57843347" w14:textId="77777777" w:rsidR="00C22720" w:rsidRDefault="00C22720">
            <w:pPr>
              <w:pStyle w:val="Header"/>
              <w:rPr>
                <w:sz w:val="22"/>
                <w:szCs w:val="22"/>
                <w:lang w:val="en-GB" w:bidi="dv-MV"/>
              </w:rPr>
            </w:pPr>
          </w:p>
          <w:p w14:paraId="4D5824E5" w14:textId="77777777" w:rsidR="00C22720" w:rsidRDefault="00C22720">
            <w:pPr>
              <w:pStyle w:val="Header"/>
              <w:rPr>
                <w:sz w:val="22"/>
                <w:szCs w:val="22"/>
                <w:lang w:val="en-GB" w:bidi="dv-MV"/>
              </w:rPr>
            </w:pPr>
          </w:p>
          <w:p w14:paraId="22585EBB" w14:textId="77777777" w:rsidR="00C22720" w:rsidRDefault="00C22720">
            <w:pPr>
              <w:pStyle w:val="Header"/>
              <w:rPr>
                <w:sz w:val="22"/>
                <w:szCs w:val="22"/>
                <w:lang w:val="en-GB" w:bidi="dv-MV"/>
              </w:rPr>
            </w:pPr>
          </w:p>
          <w:p w14:paraId="5C64A276" w14:textId="77777777" w:rsidR="00C22720" w:rsidRDefault="00C22720">
            <w:pPr>
              <w:pStyle w:val="Header"/>
              <w:rPr>
                <w:sz w:val="22"/>
                <w:szCs w:val="22"/>
                <w:lang w:val="en-GB" w:bidi="dv-MV"/>
              </w:rPr>
            </w:pPr>
          </w:p>
          <w:p w14:paraId="74EFDB59" w14:textId="326B6729" w:rsidR="00C22720" w:rsidRDefault="00C22720">
            <w:pPr>
              <w:pStyle w:val="Header"/>
              <w:rPr>
                <w:sz w:val="22"/>
                <w:szCs w:val="22"/>
                <w:lang w:val="en-GB" w:bidi="dv-MV"/>
              </w:rPr>
            </w:pPr>
            <w:r>
              <w:rPr>
                <w:sz w:val="22"/>
                <w:szCs w:val="22"/>
                <w:lang w:val="en-GB" w:bidi="dv-MV"/>
              </w:rPr>
              <w:t>SS</w:t>
            </w:r>
          </w:p>
        </w:tc>
      </w:tr>
    </w:tbl>
    <w:p w14:paraId="421FDD77" w14:textId="77777777" w:rsidR="0018130B" w:rsidRDefault="0018130B">
      <w:pPr>
        <w:pStyle w:val="Header"/>
        <w:tabs>
          <w:tab w:val="left" w:pos="1418"/>
        </w:tabs>
        <w:rPr>
          <w:sz w:val="2"/>
          <w:szCs w:val="2"/>
          <w:lang w:val="en-GB" w:bidi="dv-MV"/>
        </w:rPr>
      </w:pPr>
    </w:p>
    <w:p w14:paraId="5B7FE8A2" w14:textId="77777777" w:rsidR="0018130B" w:rsidRDefault="0018130B">
      <w:pPr>
        <w:pStyle w:val="Header"/>
        <w:tabs>
          <w:tab w:val="left" w:pos="1418"/>
        </w:tabs>
        <w:rPr>
          <w:sz w:val="2"/>
          <w:szCs w:val="2"/>
          <w:lang w:val="en-GB" w:bidi="dv-MV"/>
        </w:rPr>
      </w:pPr>
    </w:p>
    <w:p w14:paraId="550C76DA" w14:textId="77777777" w:rsidR="0018130B" w:rsidRDefault="0018130B">
      <w:pPr>
        <w:pStyle w:val="Header"/>
        <w:tabs>
          <w:tab w:val="left" w:pos="1418"/>
        </w:tabs>
        <w:rPr>
          <w:sz w:val="2"/>
          <w:szCs w:val="2"/>
          <w:lang w:val="en-GB" w:bidi="dv-MV"/>
        </w:rPr>
      </w:pPr>
    </w:p>
    <w:p w14:paraId="5A386787" w14:textId="77777777" w:rsidR="0018130B" w:rsidRDefault="0018130B">
      <w:pPr>
        <w:pStyle w:val="Header"/>
        <w:tabs>
          <w:tab w:val="left" w:pos="1418"/>
        </w:tabs>
        <w:rPr>
          <w:sz w:val="2"/>
          <w:szCs w:val="2"/>
          <w:lang w:val="en-GB" w:bidi="dv-MV"/>
        </w:rPr>
      </w:pPr>
    </w:p>
    <w:p w14:paraId="40E89A2F" w14:textId="2B150496" w:rsidR="0018130B" w:rsidRDefault="00400025">
      <w:pPr>
        <w:pStyle w:val="Header"/>
        <w:tabs>
          <w:tab w:val="left" w:pos="1418"/>
        </w:tabs>
        <w:rPr>
          <w:sz w:val="2"/>
          <w:szCs w:val="2"/>
          <w:lang w:val="en-GB" w:bidi="dv-MV"/>
        </w:rPr>
      </w:pPr>
      <w:r>
        <w:rPr>
          <w:sz w:val="2"/>
          <w:szCs w:val="2"/>
          <w:lang w:val="en-GB" w:bidi="dv-MV"/>
        </w:rPr>
        <w:t xml:space="preserve">                                                                                                                                                                                                                           </w:t>
      </w:r>
      <w:r w:rsidR="002C6EB7">
        <w:rPr>
          <w:sz w:val="2"/>
          <w:szCs w:val="2"/>
          <w:lang w:val="en-GB" w:bidi="dv-MV"/>
        </w:rPr>
        <w:t xml:space="preserve">                                                                                                                                                                                                                                                                                                                                                                                                                                      </w:t>
      </w:r>
    </w:p>
    <w:sectPr w:rsidR="0018130B">
      <w:headerReference w:type="default" r:id="rId13"/>
      <w:footerReference w:type="default" r:id="rId14"/>
      <w:type w:val="continuous"/>
      <w:pgSz w:w="11906" w:h="16838" w:code="9"/>
      <w:pgMar w:top="1440" w:right="964" w:bottom="510" w:left="964" w:header="720" w:footer="301" w:gutter="0"/>
      <w:paperSrc w:first="4" w:other="4"/>
      <w:cols w:space="851"/>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13F45" w14:textId="77777777" w:rsidR="000112DF" w:rsidRDefault="000112DF">
      <w:r>
        <w:separator/>
      </w:r>
    </w:p>
  </w:endnote>
  <w:endnote w:type="continuationSeparator" w:id="0">
    <w:p w14:paraId="2DD38D74" w14:textId="77777777" w:rsidR="000112DF" w:rsidRDefault="0001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4917" w14:textId="77777777" w:rsidR="0018130B" w:rsidRDefault="0018130B">
    <w:pPr>
      <w:rPr>
        <w:sz w:val="16"/>
        <w:szCs w:val="16"/>
        <w:lang w:val="en-GB"/>
      </w:rPr>
    </w:pPr>
    <w:r>
      <w:rPr>
        <w:sz w:val="16"/>
        <w:szCs w:val="16"/>
        <w:lang w:val="en-GB"/>
      </w:rPr>
      <w:t>________________________________________________________________________________________________________________</w:t>
    </w:r>
  </w:p>
  <w:p w14:paraId="0969CF06" w14:textId="1E3F920F" w:rsidR="0018130B" w:rsidRDefault="0018130B">
    <w:pPr>
      <w:rPr>
        <w:rStyle w:val="PageNumber"/>
        <w:sz w:val="16"/>
        <w:szCs w:val="16"/>
        <w:lang w:val="en-GB"/>
      </w:rPr>
    </w:pPr>
    <w:r>
      <w:rPr>
        <w:sz w:val="16"/>
        <w:szCs w:val="16"/>
        <w:lang w:val="en-GB"/>
      </w:rPr>
      <w:t>Tracy Owen</w:t>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t xml:space="preserve">Page </w:t>
    </w:r>
    <w:r>
      <w:rPr>
        <w:rStyle w:val="PageNumber"/>
        <w:sz w:val="16"/>
        <w:szCs w:val="16"/>
        <w:lang w:val="en-GB"/>
      </w:rPr>
      <w:fldChar w:fldCharType="begin"/>
    </w:r>
    <w:r>
      <w:rPr>
        <w:rStyle w:val="PageNumber"/>
        <w:sz w:val="16"/>
        <w:szCs w:val="16"/>
        <w:lang w:val="en-GB"/>
      </w:rPr>
      <w:instrText xml:space="preserve"> PAGE </w:instrText>
    </w:r>
    <w:r>
      <w:rPr>
        <w:rStyle w:val="PageNumber"/>
        <w:sz w:val="16"/>
        <w:szCs w:val="16"/>
        <w:lang w:val="en-GB"/>
      </w:rPr>
      <w:fldChar w:fldCharType="separate"/>
    </w:r>
    <w:r>
      <w:rPr>
        <w:rStyle w:val="PageNumber"/>
        <w:noProof/>
        <w:sz w:val="16"/>
        <w:szCs w:val="16"/>
        <w:lang w:val="en-GB"/>
      </w:rPr>
      <w:t>1</w:t>
    </w:r>
    <w:r>
      <w:rPr>
        <w:rStyle w:val="PageNumber"/>
        <w:sz w:val="16"/>
        <w:szCs w:val="16"/>
        <w:lang w:val="en-GB"/>
      </w:rPr>
      <w:fldChar w:fldCharType="end"/>
    </w:r>
    <w:r>
      <w:rPr>
        <w:rStyle w:val="PageNumber"/>
        <w:sz w:val="16"/>
        <w:szCs w:val="16"/>
        <w:lang w:val="en-GB"/>
      </w:rPr>
      <w:t xml:space="preserve"> of </w:t>
    </w:r>
    <w:r>
      <w:rPr>
        <w:rStyle w:val="PageNumber"/>
        <w:sz w:val="16"/>
        <w:szCs w:val="16"/>
        <w:lang w:val="en-GB"/>
      </w:rPr>
      <w:fldChar w:fldCharType="begin"/>
    </w:r>
    <w:r>
      <w:rPr>
        <w:rStyle w:val="PageNumber"/>
        <w:sz w:val="16"/>
        <w:szCs w:val="16"/>
        <w:lang w:val="en-GB"/>
      </w:rPr>
      <w:instrText xml:space="preserve"> NUMPAGES </w:instrText>
    </w:r>
    <w:r>
      <w:rPr>
        <w:rStyle w:val="PageNumber"/>
        <w:sz w:val="16"/>
        <w:szCs w:val="16"/>
        <w:lang w:val="en-GB"/>
      </w:rPr>
      <w:fldChar w:fldCharType="separate"/>
    </w:r>
    <w:r>
      <w:rPr>
        <w:rStyle w:val="PageNumber"/>
        <w:noProof/>
        <w:sz w:val="16"/>
        <w:szCs w:val="16"/>
        <w:lang w:val="en-GB"/>
      </w:rPr>
      <w:t>1</w:t>
    </w:r>
    <w:r>
      <w:rPr>
        <w:rStyle w:val="PageNumber"/>
        <w:sz w:val="16"/>
        <w:szCs w:val="16"/>
        <w:lang w:val="en-GB"/>
      </w:rPr>
      <w:fldChar w:fldCharType="end"/>
    </w:r>
    <w:r>
      <w:rPr>
        <w:rStyle w:val="PageNumber"/>
        <w:sz w:val="16"/>
        <w:szCs w:val="16"/>
        <w:lang w:val="en-GB"/>
      </w:rPr>
      <w:t xml:space="preserve"> </w:t>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t>Date 12/10/2023</w:t>
    </w:r>
  </w:p>
  <w:p w14:paraId="3B37E096" w14:textId="77777777" w:rsidR="0018130B" w:rsidRDefault="0018130B">
    <w:pPr>
      <w:rPr>
        <w:rStyle w:val="PageNumber"/>
        <w:sz w:val="16"/>
        <w:szCs w:val="16"/>
        <w:lang w:val="en-GB"/>
      </w:rPr>
    </w:pP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t>Version</w:t>
    </w:r>
  </w:p>
  <w:p w14:paraId="69AFB84D" w14:textId="77777777" w:rsidR="0018130B" w:rsidRDefault="0018130B">
    <w:pPr>
      <w:rPr>
        <w:rFonts w:cs="Arial"/>
        <w:b/>
        <w:sz w:val="16"/>
        <w:lang w:val="en-GB"/>
      </w:rPr>
    </w:pPr>
    <w:r>
      <w:rPr>
        <w:rFonts w:cs="Arial"/>
        <w:b/>
        <w:sz w:val="16"/>
        <w:lang w:val="en-GB"/>
      </w:rPr>
      <w:t xml:space="preserve">These minutes are an accurate record of the meeting subject </w:t>
    </w:r>
    <w:r>
      <w:rPr>
        <w:b/>
        <w:sz w:val="16"/>
        <w:lang w:val="en-GB"/>
      </w:rPr>
      <w:t>to amendments agreed at the subsequent meeting.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7CBC" w14:textId="77777777" w:rsidR="0018130B" w:rsidRDefault="0018130B">
    <w:pPr>
      <w:rPr>
        <w:sz w:val="16"/>
        <w:szCs w:val="16"/>
        <w:lang w:val="en-GB"/>
      </w:rPr>
    </w:pPr>
    <w:r>
      <w:rPr>
        <w:sz w:val="16"/>
        <w:szCs w:val="16"/>
        <w:lang w:val="en-GB"/>
      </w:rPr>
      <w:t>________________________________________________________________________________________________________________</w:t>
    </w:r>
  </w:p>
  <w:p w14:paraId="0FBF004E" w14:textId="77777777" w:rsidR="0018130B" w:rsidRDefault="0018130B">
    <w:pPr>
      <w:rPr>
        <w:rStyle w:val="PageNumber"/>
        <w:sz w:val="16"/>
        <w:szCs w:val="16"/>
      </w:rPr>
    </w:pPr>
    <w:r>
      <w:rPr>
        <w:sz w:val="16"/>
        <w:szCs w:val="16"/>
        <w:lang w:val="en-GB"/>
      </w:rPr>
      <w:fldChar w:fldCharType="begin"/>
    </w:r>
    <w:r>
      <w:rPr>
        <w:sz w:val="16"/>
        <w:szCs w:val="16"/>
        <w:lang w:val="en-GB"/>
      </w:rPr>
      <w:instrText xml:space="preserve"> AUTHOR   \* MERGEFORMAT </w:instrText>
    </w:r>
    <w:r>
      <w:rPr>
        <w:sz w:val="16"/>
        <w:szCs w:val="16"/>
        <w:lang w:val="en-GB"/>
      </w:rPr>
      <w:fldChar w:fldCharType="separate"/>
    </w:r>
    <w:r>
      <w:rPr>
        <w:noProof/>
        <w:sz w:val="16"/>
        <w:szCs w:val="16"/>
        <w:lang w:val="en-GB"/>
      </w:rPr>
      <w:t>lindaf1</w:t>
    </w:r>
    <w:r>
      <w:rPr>
        <w:sz w:val="16"/>
        <w:szCs w:val="16"/>
        <w:lang w:val="en-GB"/>
      </w:rPr>
      <w:fldChar w:fldCharType="end"/>
    </w:r>
    <w:r>
      <w:rPr>
        <w:sz w:val="16"/>
        <w:szCs w:val="16"/>
        <w:lang w:val="en-GB"/>
      </w:rPr>
      <w:t xml:space="preserve"> </w:t>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2</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Pr>
        <w:rStyle w:val="PageNumber"/>
        <w:noProof/>
        <w:sz w:val="16"/>
        <w:szCs w:val="16"/>
      </w:rPr>
      <w:t>1</w:t>
    </w:r>
    <w:r>
      <w:rPr>
        <w:rStyle w:val="PageNumber"/>
        <w:sz w:val="16"/>
        <w:szCs w:val="16"/>
      </w:rPr>
      <w:fldChar w:fldCharType="end"/>
    </w:r>
    <w:r>
      <w:rPr>
        <w:rStyle w:val="PageNumber"/>
        <w:sz w:val="16"/>
        <w:szCs w:val="16"/>
      </w:rPr>
      <w:t xml:space="preserve"> </w:t>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t>Date xx/xx/200x</w:t>
    </w:r>
  </w:p>
  <w:p w14:paraId="2D7B792B" w14:textId="77777777" w:rsidR="0018130B" w:rsidRDefault="0018130B">
    <w:pPr>
      <w:rPr>
        <w:rStyle w:val="PageNumber"/>
        <w:sz w:val="16"/>
        <w:szCs w:val="16"/>
      </w:rPr>
    </w:pP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t>Version</w:t>
    </w:r>
  </w:p>
  <w:p w14:paraId="74E42F60" w14:textId="77777777" w:rsidR="0018130B" w:rsidRDefault="0018130B">
    <w:pPr>
      <w:rPr>
        <w:rStyle w:val="PageNumber"/>
        <w:sz w:val="16"/>
        <w:szCs w:val="16"/>
      </w:rPr>
    </w:pPr>
    <w:r>
      <w:rPr>
        <w:rStyle w:val="PageNumber"/>
        <w:sz w:val="16"/>
        <w:szCs w:val="16"/>
      </w:rPr>
      <w:fldChar w:fldCharType="begin"/>
    </w:r>
    <w:r>
      <w:rPr>
        <w:rStyle w:val="PageNumber"/>
        <w:sz w:val="16"/>
        <w:szCs w:val="16"/>
      </w:rPr>
      <w:instrText xml:space="preserve"> FILENAME  \p  \* MERGEFORMAT </w:instrText>
    </w:r>
    <w:r>
      <w:rPr>
        <w:rStyle w:val="PageNumber"/>
        <w:sz w:val="16"/>
        <w:szCs w:val="16"/>
      </w:rPr>
      <w:fldChar w:fldCharType="separate"/>
    </w:r>
    <w:r>
      <w:rPr>
        <w:rStyle w:val="PageNumber"/>
        <w:noProof/>
      </w:rPr>
      <w:t>Document1</w:t>
    </w:r>
    <w:r>
      <w:rPr>
        <w:rStyle w:val="PageNumber"/>
        <w:sz w:val="16"/>
        <w:szCs w:val="16"/>
      </w:rPr>
      <w:fldChar w:fldCharType="end"/>
    </w:r>
  </w:p>
  <w:p w14:paraId="70FA5E06" w14:textId="77777777" w:rsidR="0018130B" w:rsidRDefault="0018130B">
    <w:pPr>
      <w:rPr>
        <w:rFonts w:cs="Arial"/>
        <w:sz w:val="8"/>
        <w:lang w:val="en-GB"/>
      </w:rPr>
    </w:pPr>
    <w:r>
      <w:rPr>
        <w:sz w:val="16"/>
        <w:lang w:val="en-GB"/>
      </w:rPr>
      <w:t>These minutes are an accurate record of the meeting subject to amendments agreed at the subsequent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02D1" w14:textId="77777777" w:rsidR="000112DF" w:rsidRDefault="000112DF">
      <w:r>
        <w:separator/>
      </w:r>
    </w:p>
  </w:footnote>
  <w:footnote w:type="continuationSeparator" w:id="0">
    <w:p w14:paraId="2719DC21" w14:textId="77777777" w:rsidR="000112DF" w:rsidRDefault="0001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4A31" w14:textId="39159AAF" w:rsidR="0018130B" w:rsidRDefault="0018130B">
    <w:pPr>
      <w:pStyle w:val="Header"/>
    </w:pPr>
    <w:r>
      <w:rPr>
        <w:noProof/>
        <w:lang w:val="en-US"/>
      </w:rPr>
      <w:drawing>
        <wp:anchor distT="0" distB="0" distL="114300" distR="114300" simplePos="0" relativeHeight="251657728" behindDoc="0" locked="0" layoutInCell="1" allowOverlap="1" wp14:anchorId="33AC4C8E" wp14:editId="23100828">
          <wp:simplePos x="0" y="0"/>
          <wp:positionH relativeFrom="column">
            <wp:posOffset>-224155</wp:posOffset>
          </wp:positionH>
          <wp:positionV relativeFrom="paragraph">
            <wp:posOffset>-114300</wp:posOffset>
          </wp:positionV>
          <wp:extent cx="605155" cy="605155"/>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0D2" w14:textId="77777777" w:rsidR="0018130B" w:rsidRDefault="00181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51A7" w14:textId="77777777" w:rsidR="0018130B" w:rsidRDefault="0018130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0CC"/>
    <w:rsid w:val="000112DF"/>
    <w:rsid w:val="00015E84"/>
    <w:rsid w:val="00143D17"/>
    <w:rsid w:val="0018130B"/>
    <w:rsid w:val="001B3608"/>
    <w:rsid w:val="001E6292"/>
    <w:rsid w:val="00227896"/>
    <w:rsid w:val="002670B5"/>
    <w:rsid w:val="00295BF8"/>
    <w:rsid w:val="002C4E01"/>
    <w:rsid w:val="002C6EB7"/>
    <w:rsid w:val="0033046E"/>
    <w:rsid w:val="003E3478"/>
    <w:rsid w:val="00400025"/>
    <w:rsid w:val="0040273C"/>
    <w:rsid w:val="00443833"/>
    <w:rsid w:val="005665DF"/>
    <w:rsid w:val="005825C4"/>
    <w:rsid w:val="005B1D61"/>
    <w:rsid w:val="00612869"/>
    <w:rsid w:val="006E48A9"/>
    <w:rsid w:val="007079E8"/>
    <w:rsid w:val="007F794F"/>
    <w:rsid w:val="0081240E"/>
    <w:rsid w:val="008964E5"/>
    <w:rsid w:val="00900B30"/>
    <w:rsid w:val="0092127B"/>
    <w:rsid w:val="009E0050"/>
    <w:rsid w:val="00A36398"/>
    <w:rsid w:val="00AC543E"/>
    <w:rsid w:val="00AF1145"/>
    <w:rsid w:val="00B0039F"/>
    <w:rsid w:val="00B3504E"/>
    <w:rsid w:val="00C22720"/>
    <w:rsid w:val="00CA4020"/>
    <w:rsid w:val="00CE3F4E"/>
    <w:rsid w:val="00D22789"/>
    <w:rsid w:val="00D33998"/>
    <w:rsid w:val="00D51C55"/>
    <w:rsid w:val="00DF08E8"/>
    <w:rsid w:val="00E15F16"/>
    <w:rsid w:val="00E749D8"/>
    <w:rsid w:val="00EF7DE3"/>
    <w:rsid w:val="00F27E7E"/>
    <w:rsid w:val="00F30072"/>
    <w:rsid w:val="00F4394B"/>
    <w:rsid w:val="00F850CC"/>
    <w:rsid w:val="00FB0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E0F7F"/>
  <w15:chartTrackingRefBased/>
  <w15:docId w15:val="{2379E9A5-46DA-4E0B-99E7-A39D4B12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ui-provider">
    <w:name w:val="ui-provider"/>
    <w:basedOn w:val="DefaultParagraphFont"/>
    <w:rsid w:val="001E6292"/>
  </w:style>
  <w:style w:type="character" w:styleId="PageNumber">
    <w:name w:val="page number"/>
    <w:basedOn w:val="DefaultParagraphFont"/>
    <w:semiHidden/>
  </w:style>
  <w:style w:type="character" w:customStyle="1" w:styleId="HeaderChar">
    <w:name w:val="Header Char"/>
    <w:basedOn w:val="DefaultParagraphFont"/>
    <w:link w:val="Header"/>
    <w:semiHidden/>
    <w:rsid w:val="00AF1145"/>
    <w:rPr>
      <w:rFonts w:ascii="Arial" w:hAnsi="Arial"/>
      <w:sz w:val="24"/>
      <w:lang w:val="en-AU" w:eastAsia="en-US"/>
    </w:rPr>
  </w:style>
  <w:style w:type="character" w:styleId="Hyperlink">
    <w:name w:val="Hyperlink"/>
    <w:basedOn w:val="DefaultParagraphFont"/>
    <w:uiPriority w:val="99"/>
    <w:unhideWhenUsed/>
    <w:rsid w:val="00900B30"/>
    <w:rPr>
      <w:color w:val="0563C1" w:themeColor="hyperlink"/>
      <w:u w:val="single"/>
    </w:rPr>
  </w:style>
  <w:style w:type="character" w:styleId="UnresolvedMention">
    <w:name w:val="Unresolved Mention"/>
    <w:basedOn w:val="DefaultParagraphFont"/>
    <w:uiPriority w:val="99"/>
    <w:semiHidden/>
    <w:unhideWhenUsed/>
    <w:rsid w:val="00900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eams.microsoft.com/l/meetup-join/19%3ameeting_MTgzZGY1ZGUtZDQ2ZC00MjE1LWJjZTUtNzBhMzdjYTFmMDBi%40thread.v2/0?context=%7b%22Tid%22%3a%22ed272d03-fe74-4d07-952a-f3a15ed3aa40%22%2c%22Oid%22%3a%22ae42261f-ac6b-456d-b109-1ecf9604596b%22%7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f1\Local%20Settings\Temporary%20Internet%20Files\OLK354\LIHNN%20minutes%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6b61766-8c89-4470-9bfa-624470fd366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9DAB48070AA0458F0A07EA6FEDBC9A" ma:contentTypeVersion="13" ma:contentTypeDescription="Create a new document." ma:contentTypeScope="" ma:versionID="5b66ebe3dc90c0bc8f8539d1de733927">
  <xsd:schema xmlns:xsd="http://www.w3.org/2001/XMLSchema" xmlns:xs="http://www.w3.org/2001/XMLSchema" xmlns:p="http://schemas.microsoft.com/office/2006/metadata/properties" xmlns:ns3="06b61766-8c89-4470-9bfa-624470fd366d" xmlns:ns4="d869f45f-bcfe-451c-b5fd-f86d77cd58f5" targetNamespace="http://schemas.microsoft.com/office/2006/metadata/properties" ma:root="true" ma:fieldsID="8544c2185dd2b459c55da5d518f5aa0e" ns3:_="" ns4:_="">
    <xsd:import namespace="06b61766-8c89-4470-9bfa-624470fd366d"/>
    <xsd:import namespace="d869f45f-bcfe-451c-b5fd-f86d77cd58f5"/>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61766-8c89-4470-9bfa-624470fd366d"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69f45f-bcfe-451c-b5fd-f86d77cd58f5"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EA0CD-1154-4983-A298-5410CDBDB0A8}">
  <ds:schemaRefs>
    <ds:schemaRef ds:uri="06b61766-8c89-4470-9bfa-624470fd366d"/>
    <ds:schemaRef ds:uri="d869f45f-bcfe-451c-b5fd-f86d77cd58f5"/>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3163ADF-3977-474B-A49D-E51F45D1C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61766-8c89-4470-9bfa-624470fd366d"/>
    <ds:schemaRef ds:uri="d869f45f-bcfe-451c-b5fd-f86d77cd5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F4F1A-CA20-4B53-9E61-DE2A732C38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LIHNN minutes template (2)</Template>
  <TotalTime>2</TotalTime>
  <Pages>2</Pages>
  <Words>541</Words>
  <Characters>4316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Chairman’s Report</vt:lpstr>
    </vt:vector>
  </TitlesOfParts>
  <Company>NHS</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subject/>
  <dc:creator>lindaf1</dc:creator>
  <cp:keywords/>
  <dc:description/>
  <cp:lastModifiedBy>Tracy Owen</cp:lastModifiedBy>
  <cp:revision>2</cp:revision>
  <cp:lastPrinted>2008-05-02T10:37:00Z</cp:lastPrinted>
  <dcterms:created xsi:type="dcterms:W3CDTF">2024-02-14T09:25:00Z</dcterms:created>
  <dcterms:modified xsi:type="dcterms:W3CDTF">2024-02-14T09:25:00Z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0x010100D59DAB48070AA0458F0A07EA6FEDBC9A</vt:lpwstr>
  </property>
</Properties>
</file>